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8BF" w:rsidRDefault="00DE48BF" w:rsidP="00DE48BF">
      <w:bookmarkStart w:id="0" w:name="_GoBack"/>
      <w:bookmarkEnd w:id="0"/>
    </w:p>
    <w:p w:rsidR="00DE48BF" w:rsidRPr="00F503DA" w:rsidRDefault="007602B9" w:rsidP="00DE48BF">
      <w:r>
        <w:rPr>
          <w:noProof/>
        </w:rPr>
        <w:drawing>
          <wp:inline distT="0" distB="0" distL="0" distR="0">
            <wp:extent cx="1295400" cy="716280"/>
            <wp:effectExtent l="0" t="0" r="0" b="762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3">
                      <a:extLst>
                        <a:ext uri="{28A0092B-C50C-407E-A947-70E740481C1C}">
                          <a14:useLocalDpi xmlns:a14="http://schemas.microsoft.com/office/drawing/2010/main" val="0"/>
                        </a:ext>
                      </a:extLst>
                    </a:blip>
                    <a:srcRect l="13338" t="16165" r="11549" b="19614"/>
                    <a:stretch>
                      <a:fillRect/>
                    </a:stretch>
                  </pic:blipFill>
                  <pic:spPr bwMode="auto">
                    <a:xfrm>
                      <a:off x="0" y="0"/>
                      <a:ext cx="1295400" cy="716280"/>
                    </a:xfrm>
                    <a:prstGeom prst="rect">
                      <a:avLst/>
                    </a:prstGeom>
                    <a:noFill/>
                    <a:ln>
                      <a:noFill/>
                    </a:ln>
                  </pic:spPr>
                </pic:pic>
              </a:graphicData>
            </a:graphic>
          </wp:inline>
        </w:drawing>
      </w:r>
    </w:p>
    <w:p w:rsidR="00DE48BF" w:rsidRPr="00F503DA" w:rsidRDefault="00DE48BF">
      <w:pPr>
        <w:rPr>
          <w:lang w:val="en-GB"/>
        </w:rPr>
      </w:pPr>
    </w:p>
    <w:p w:rsidR="00DE48BF" w:rsidRPr="00F503DA" w:rsidRDefault="00DE48BF">
      <w:pPr>
        <w:pStyle w:val="Heading3"/>
        <w:spacing w:line="216" w:lineRule="auto"/>
        <w:jc w:val="left"/>
        <w:rPr>
          <w:rFonts w:ascii="Arial" w:hAnsi="Arial" w:cs="Arial"/>
        </w:rPr>
      </w:pPr>
      <w:r w:rsidRPr="00F503DA">
        <w:rPr>
          <w:rFonts w:ascii="Arial" w:hAnsi="Arial" w:cs="Arial"/>
        </w:rPr>
        <w:t>Monthly Return of Equity Issuer on Movements in Securities</w:t>
      </w:r>
    </w:p>
    <w:p w:rsidR="00DE48BF" w:rsidRPr="00F503DA" w:rsidRDefault="00DE48BF">
      <w:pPr>
        <w:spacing w:line="216" w:lineRule="auto"/>
        <w:rPr>
          <w:rFonts w:ascii="Arial" w:hAnsi="Arial" w:cs="Arial"/>
          <w:i/>
          <w:iCs/>
          <w:lang w:val="en-GB"/>
        </w:rPr>
      </w:pPr>
    </w:p>
    <w:tbl>
      <w:tblPr>
        <w:tblW w:w="0" w:type="auto"/>
        <w:tblLayout w:type="fixed"/>
        <w:tblLook w:val="0000" w:firstRow="0" w:lastRow="0" w:firstColumn="0" w:lastColumn="0" w:noHBand="0" w:noVBand="0"/>
      </w:tblPr>
      <w:tblGrid>
        <w:gridCol w:w="3860"/>
        <w:gridCol w:w="4977"/>
      </w:tblGrid>
      <w:tr w:rsidR="00DE48BF" w:rsidRPr="00F503DA" w:rsidTr="00DE48BF">
        <w:trPr>
          <w:cantSplit/>
          <w:trHeight w:hRule="exact" w:val="595"/>
        </w:trPr>
        <w:tc>
          <w:tcPr>
            <w:tcW w:w="3860" w:type="dxa"/>
            <w:vAlign w:val="bottom"/>
          </w:tcPr>
          <w:p w:rsidR="00DE48BF" w:rsidRPr="00F503DA" w:rsidRDefault="00DE48BF">
            <w:pPr>
              <w:spacing w:line="216" w:lineRule="auto"/>
              <w:rPr>
                <w:rFonts w:ascii="Arial" w:hAnsi="Arial" w:cs="Arial"/>
                <w:b/>
                <w:sz w:val="22"/>
                <w:lang w:val="en-GB"/>
              </w:rPr>
            </w:pPr>
            <w:r w:rsidRPr="00F503DA">
              <w:rPr>
                <w:rFonts w:ascii="Arial" w:hAnsi="Arial" w:cs="Arial"/>
                <w:b/>
                <w:sz w:val="22"/>
                <w:lang w:val="en-GB"/>
              </w:rPr>
              <w:t xml:space="preserve">For the month ended (dd/mm/yyyy) :                                                 </w:t>
            </w:r>
          </w:p>
        </w:tc>
        <w:tc>
          <w:tcPr>
            <w:tcW w:w="4977" w:type="dxa"/>
            <w:tcBorders>
              <w:bottom w:val="single" w:sz="4" w:space="0" w:color="auto"/>
            </w:tcBorders>
            <w:vAlign w:val="bottom"/>
          </w:tcPr>
          <w:p w:rsidR="00DE48BF" w:rsidRPr="00F503DA" w:rsidRDefault="004306A8" w:rsidP="00183EB7">
            <w:pPr>
              <w:spacing w:line="216" w:lineRule="auto"/>
              <w:rPr>
                <w:rFonts w:ascii="Arial" w:hAnsi="Arial" w:cs="Arial"/>
                <w:b/>
                <w:sz w:val="22"/>
                <w:lang w:val="en-GB"/>
              </w:rPr>
            </w:pPr>
            <w:r>
              <w:rPr>
                <w:rFonts w:ascii="Arial" w:hAnsi="Arial" w:cs="Arial"/>
                <w:b/>
                <w:sz w:val="22"/>
                <w:lang w:val="en-GB"/>
              </w:rPr>
              <w:t>3</w:t>
            </w:r>
            <w:r w:rsidR="00183EB7">
              <w:rPr>
                <w:rFonts w:ascii="Arial" w:hAnsi="Arial" w:cs="Arial"/>
                <w:b/>
                <w:sz w:val="22"/>
                <w:lang w:val="en-GB"/>
              </w:rPr>
              <w:t>0</w:t>
            </w:r>
            <w:r w:rsidR="001A3D96">
              <w:rPr>
                <w:rFonts w:ascii="Arial" w:hAnsi="Arial" w:cs="Arial"/>
                <w:b/>
                <w:sz w:val="22"/>
                <w:lang w:val="en-GB"/>
              </w:rPr>
              <w:t>/0</w:t>
            </w:r>
            <w:r w:rsidR="00183EB7">
              <w:rPr>
                <w:rFonts w:ascii="Arial" w:hAnsi="Arial" w:cs="Arial"/>
                <w:b/>
                <w:sz w:val="22"/>
                <w:lang w:val="en-GB"/>
              </w:rPr>
              <w:t>4</w:t>
            </w:r>
            <w:r w:rsidR="00F131E8">
              <w:rPr>
                <w:rFonts w:ascii="Arial" w:hAnsi="Arial" w:cs="Arial"/>
                <w:b/>
                <w:sz w:val="22"/>
                <w:lang w:val="en-GB"/>
              </w:rPr>
              <w:t>/2020</w:t>
            </w:r>
          </w:p>
        </w:tc>
      </w:tr>
    </w:tbl>
    <w:p w:rsidR="00DE48BF" w:rsidRPr="00F503DA" w:rsidRDefault="00DE48BF">
      <w:pPr>
        <w:spacing w:line="216" w:lineRule="auto"/>
        <w:rPr>
          <w:rFonts w:ascii="Arial" w:hAnsi="Arial" w:cs="Arial"/>
          <w:sz w:val="22"/>
          <w:lang w:val="en-GB"/>
        </w:rPr>
      </w:pPr>
    </w:p>
    <w:p w:rsidR="00DE48BF" w:rsidRPr="00F503DA" w:rsidRDefault="00DE48BF">
      <w:pPr>
        <w:spacing w:line="216" w:lineRule="auto"/>
        <w:rPr>
          <w:rFonts w:ascii="Arial" w:hAnsi="Arial" w:cs="Arial"/>
          <w:sz w:val="22"/>
          <w:lang w:val="en-GB"/>
        </w:rPr>
      </w:pPr>
      <w:r w:rsidRPr="00F503DA">
        <w:rPr>
          <w:rFonts w:ascii="Arial" w:hAnsi="Arial" w:cs="Arial"/>
          <w:sz w:val="22"/>
          <w:lang w:val="en-GB"/>
        </w:rPr>
        <w:t>To : Hong Kong Exchanges and Clearing Limited</w:t>
      </w:r>
    </w:p>
    <w:p w:rsidR="00DE48BF" w:rsidRPr="00F503DA" w:rsidRDefault="00DE48BF">
      <w:pPr>
        <w:spacing w:line="216" w:lineRule="auto"/>
        <w:rPr>
          <w:rFonts w:ascii="Arial" w:hAnsi="Arial" w:cs="Arial"/>
          <w:sz w:val="22"/>
          <w:lang w:val="en-GB"/>
        </w:rPr>
      </w:pPr>
    </w:p>
    <w:p w:rsidR="00DE48BF" w:rsidRPr="00F503DA" w:rsidRDefault="00DE48BF">
      <w:pPr>
        <w:spacing w:line="216" w:lineRule="auto"/>
        <w:rPr>
          <w:rFonts w:ascii="Arial" w:hAnsi="Arial" w:cs="Arial"/>
          <w:sz w:val="22"/>
          <w:lang w:val="en-GB"/>
        </w:rPr>
      </w:pPr>
    </w:p>
    <w:tbl>
      <w:tblPr>
        <w:tblW w:w="9994" w:type="dxa"/>
        <w:tblLayout w:type="fixed"/>
        <w:tblLook w:val="0000" w:firstRow="0" w:lastRow="0" w:firstColumn="0" w:lastColumn="0" w:noHBand="0" w:noVBand="0"/>
      </w:tblPr>
      <w:tblGrid>
        <w:gridCol w:w="2808"/>
        <w:gridCol w:w="2403"/>
        <w:gridCol w:w="283"/>
        <w:gridCol w:w="56"/>
        <w:gridCol w:w="1684"/>
        <w:gridCol w:w="2490"/>
        <w:gridCol w:w="270"/>
      </w:tblGrid>
      <w:tr w:rsidR="00DE48BF" w:rsidRPr="00F503DA" w:rsidTr="00731FB9">
        <w:trPr>
          <w:cantSplit/>
          <w:trHeight w:hRule="exact" w:val="320"/>
        </w:trPr>
        <w:tc>
          <w:tcPr>
            <w:tcW w:w="2808" w:type="dxa"/>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Name of Issuer</w:t>
            </w:r>
          </w:p>
        </w:tc>
        <w:tc>
          <w:tcPr>
            <w:tcW w:w="2403" w:type="dxa"/>
            <w:tcBorders>
              <w:bottom w:val="single" w:sz="4" w:space="0" w:color="auto"/>
            </w:tcBorders>
            <w:vAlign w:val="bottom"/>
          </w:tcPr>
          <w:p w:rsidR="00DE48BF" w:rsidRPr="00F503DA" w:rsidRDefault="00731FB9" w:rsidP="00731FB9">
            <w:pPr>
              <w:spacing w:line="216" w:lineRule="auto"/>
              <w:ind w:rightChars="-151" w:right="-362"/>
              <w:rPr>
                <w:rFonts w:ascii="Arial" w:hAnsi="Arial" w:cs="Arial"/>
                <w:sz w:val="22"/>
                <w:lang w:val="en-GB"/>
              </w:rPr>
            </w:pPr>
            <w:r>
              <w:rPr>
                <w:rFonts w:ascii="Arial" w:hAnsi="Arial" w:cs="Arial"/>
                <w:sz w:val="22"/>
                <w:lang w:val="en-GB"/>
              </w:rPr>
              <w:t xml:space="preserve">ARES ASIA </w:t>
            </w:r>
            <w:r w:rsidRPr="00731FB9">
              <w:rPr>
                <w:rFonts w:ascii="Arial" w:hAnsi="Arial" w:cs="Arial"/>
                <w:sz w:val="22"/>
                <w:lang w:val="en-GB"/>
              </w:rPr>
              <w:t>LIMITED</w:t>
            </w:r>
          </w:p>
        </w:tc>
        <w:tc>
          <w:tcPr>
            <w:tcW w:w="283" w:type="dxa"/>
            <w:tcBorders>
              <w:bottom w:val="single" w:sz="4" w:space="0" w:color="auto"/>
            </w:tcBorders>
            <w:vAlign w:val="bottom"/>
          </w:tcPr>
          <w:p w:rsidR="00DE48BF" w:rsidRPr="00F503DA" w:rsidRDefault="00DE48BF">
            <w:pPr>
              <w:spacing w:line="216" w:lineRule="auto"/>
              <w:jc w:val="center"/>
              <w:rPr>
                <w:rFonts w:ascii="Arial" w:hAnsi="Arial" w:cs="Arial"/>
                <w:sz w:val="22"/>
                <w:lang w:val="en-GB"/>
              </w:rPr>
            </w:pPr>
          </w:p>
        </w:tc>
        <w:tc>
          <w:tcPr>
            <w:tcW w:w="4230" w:type="dxa"/>
            <w:gridSpan w:val="3"/>
            <w:tcBorders>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270" w:type="dxa"/>
          </w:tcPr>
          <w:p w:rsidR="00DE48BF" w:rsidRPr="00F503DA" w:rsidRDefault="00DE48BF">
            <w:pPr>
              <w:spacing w:line="216" w:lineRule="auto"/>
              <w:rPr>
                <w:rFonts w:ascii="Arial" w:hAnsi="Arial" w:cs="Arial"/>
                <w:i/>
                <w:sz w:val="22"/>
                <w:lang w:val="en-GB"/>
              </w:rPr>
            </w:pPr>
          </w:p>
        </w:tc>
      </w:tr>
      <w:tr w:rsidR="00DE48BF" w:rsidRPr="00F503DA" w:rsidTr="00731FB9">
        <w:trPr>
          <w:cantSplit/>
          <w:trHeight w:hRule="exact" w:val="320"/>
        </w:trPr>
        <w:tc>
          <w:tcPr>
            <w:tcW w:w="2808" w:type="dxa"/>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Date Submitted</w:t>
            </w:r>
          </w:p>
        </w:tc>
        <w:tc>
          <w:tcPr>
            <w:tcW w:w="2403" w:type="dxa"/>
            <w:tcBorders>
              <w:top w:val="single" w:sz="4" w:space="0" w:color="auto"/>
              <w:bottom w:val="single" w:sz="4" w:space="0" w:color="auto"/>
            </w:tcBorders>
            <w:vAlign w:val="bottom"/>
          </w:tcPr>
          <w:p w:rsidR="00DE48BF" w:rsidRPr="00F503DA" w:rsidRDefault="00731FB9" w:rsidP="00183EB7">
            <w:pPr>
              <w:spacing w:line="216" w:lineRule="auto"/>
              <w:rPr>
                <w:rFonts w:ascii="Arial" w:hAnsi="Arial" w:cs="Arial"/>
                <w:sz w:val="22"/>
                <w:lang w:val="en-GB"/>
              </w:rPr>
            </w:pPr>
            <w:r w:rsidRPr="00731FB9">
              <w:rPr>
                <w:rFonts w:ascii="Arial" w:hAnsi="Arial" w:cs="Arial"/>
                <w:sz w:val="22"/>
                <w:lang w:val="en-GB"/>
              </w:rPr>
              <w:t>0</w:t>
            </w:r>
            <w:r w:rsidR="00183EB7">
              <w:rPr>
                <w:rFonts w:ascii="Arial" w:hAnsi="Arial" w:cs="Arial"/>
                <w:sz w:val="22"/>
                <w:lang w:val="en-GB"/>
              </w:rPr>
              <w:t>4</w:t>
            </w:r>
            <w:r w:rsidR="00B435C3">
              <w:rPr>
                <w:rFonts w:ascii="Arial" w:hAnsi="Arial" w:cs="Arial"/>
                <w:sz w:val="22"/>
                <w:lang w:val="en-GB"/>
              </w:rPr>
              <w:t>/0</w:t>
            </w:r>
            <w:r w:rsidR="00183EB7">
              <w:rPr>
                <w:rFonts w:ascii="Arial" w:hAnsi="Arial" w:cs="Arial"/>
                <w:sz w:val="22"/>
                <w:lang w:val="en-GB"/>
              </w:rPr>
              <w:t>5</w:t>
            </w:r>
            <w:r w:rsidRPr="00731FB9">
              <w:rPr>
                <w:rFonts w:ascii="Arial" w:hAnsi="Arial" w:cs="Arial"/>
                <w:sz w:val="22"/>
                <w:lang w:val="en-GB"/>
              </w:rPr>
              <w:t>/20</w:t>
            </w:r>
            <w:r w:rsidR="00B435C3">
              <w:rPr>
                <w:rFonts w:ascii="Arial" w:hAnsi="Arial" w:cs="Arial"/>
                <w:sz w:val="22"/>
                <w:lang w:val="en-GB"/>
              </w:rPr>
              <w:t>20</w:t>
            </w:r>
          </w:p>
        </w:tc>
        <w:tc>
          <w:tcPr>
            <w:tcW w:w="339"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1684"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2490" w:type="dxa"/>
            <w:tcBorders>
              <w:top w:val="single" w:sz="4" w:space="0" w:color="auto"/>
            </w:tcBorders>
            <w:vAlign w:val="bottom"/>
          </w:tcPr>
          <w:p w:rsidR="00DE48BF" w:rsidRPr="00F503DA" w:rsidRDefault="00DE48BF">
            <w:pPr>
              <w:spacing w:line="216" w:lineRule="auto"/>
              <w:rPr>
                <w:rFonts w:ascii="Arial" w:hAnsi="Arial" w:cs="Arial"/>
                <w:sz w:val="22"/>
                <w:lang w:val="en-GB"/>
              </w:rPr>
            </w:pPr>
          </w:p>
        </w:tc>
        <w:tc>
          <w:tcPr>
            <w:tcW w:w="270" w:type="dxa"/>
            <w:vAlign w:val="bottom"/>
          </w:tcPr>
          <w:p w:rsidR="00DE48BF" w:rsidRPr="00F503DA" w:rsidRDefault="00DE48BF">
            <w:pPr>
              <w:spacing w:line="216" w:lineRule="auto"/>
              <w:rPr>
                <w:rFonts w:ascii="Arial" w:hAnsi="Arial" w:cs="Arial"/>
                <w:i/>
                <w:sz w:val="22"/>
                <w:lang w:val="en-GB"/>
              </w:rPr>
            </w:pPr>
          </w:p>
        </w:tc>
      </w:tr>
    </w:tbl>
    <w:p w:rsidR="00DE48BF" w:rsidRPr="00F503DA" w:rsidRDefault="00DE48BF">
      <w:pPr>
        <w:spacing w:line="216" w:lineRule="auto"/>
        <w:rPr>
          <w:rFonts w:ascii="Arial" w:hAnsi="Arial" w:cs="Arial"/>
          <w:lang w:val="en-GB"/>
        </w:rPr>
      </w:pPr>
    </w:p>
    <w:p w:rsidR="00DE48BF" w:rsidRPr="00F503DA" w:rsidRDefault="00DE48BF">
      <w:pPr>
        <w:pStyle w:val="Heading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rsidR="00DE48BF" w:rsidRPr="00F503DA" w:rsidRDefault="00DE48BF">
      <w:pPr>
        <w:spacing w:line="216" w:lineRule="auto"/>
        <w:rPr>
          <w:rFonts w:ascii="Arial" w:hAnsi="Arial" w:cs="Arial"/>
          <w:lang w:val="en-GB"/>
        </w:rPr>
      </w:pPr>
    </w:p>
    <w:p w:rsidR="00DE48BF" w:rsidRPr="00F503DA" w:rsidRDefault="00DE48BF">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(1) Stock code :</w:t>
            </w:r>
          </w:p>
        </w:tc>
        <w:tc>
          <w:tcPr>
            <w:tcW w:w="1260" w:type="dxa"/>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2"/>
                <w:lang w:val="en-GB"/>
              </w:rPr>
            </w:pPr>
            <w:r w:rsidRPr="00B20046">
              <w:rPr>
                <w:rFonts w:ascii="Arial" w:hAnsi="Arial" w:cs="Arial"/>
                <w:sz w:val="22"/>
                <w:lang w:val="en-GB"/>
              </w:rPr>
              <w:t>645</w:t>
            </w:r>
          </w:p>
        </w:tc>
        <w:tc>
          <w:tcPr>
            <w:tcW w:w="1620" w:type="dxa"/>
            <w:gridSpan w:val="2"/>
            <w:tcBorders>
              <w:top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2"/>
                <w:lang w:val="en-GB"/>
              </w:rPr>
            </w:pPr>
            <w:r w:rsidRPr="00B20046">
              <w:rPr>
                <w:rFonts w:ascii="Arial" w:hAnsi="Arial" w:cs="Arial"/>
                <w:sz w:val="22"/>
                <w:lang w:val="en-GB"/>
              </w:rPr>
              <w:t>Ordinary Shares</w:t>
            </w:r>
          </w:p>
        </w:tc>
        <w:tc>
          <w:tcPr>
            <w:tcW w:w="180" w:type="dxa"/>
            <w:tcBorders>
              <w:top w:val="single" w:sz="4" w:space="0" w:color="auto"/>
              <w:right w:val="single" w:sz="4" w:space="0" w:color="auto"/>
            </w:tcBorders>
            <w:vAlign w:val="bottom"/>
          </w:tcPr>
          <w:p w:rsidR="00DE48BF" w:rsidRPr="00F503DA" w:rsidRDefault="00DE48BF">
            <w:pPr>
              <w:spacing w:line="216" w:lineRule="auto"/>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p>
        </w:tc>
        <w:tc>
          <w:tcPr>
            <w:tcW w:w="1350" w:type="dxa"/>
            <w:gridSpan w:val="3"/>
            <w:vAlign w:val="bottom"/>
          </w:tcPr>
          <w:p w:rsidR="00DE48BF" w:rsidRPr="00F503DA" w:rsidRDefault="00DE48BF">
            <w:pPr>
              <w:spacing w:line="216" w:lineRule="auto"/>
              <w:jc w:val="center"/>
              <w:rPr>
                <w:rFonts w:ascii="Arial" w:hAnsi="Arial" w:cs="Arial"/>
                <w:sz w:val="22"/>
                <w:lang w:val="en-GB"/>
              </w:rPr>
            </w:pP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Par value</w:t>
            </w:r>
          </w:p>
          <w:p w:rsidR="00DE48BF" w:rsidRPr="00F503DA" w:rsidRDefault="00DE48BF">
            <w:pPr>
              <w:spacing w:line="216" w:lineRule="auto"/>
              <w:jc w:val="center"/>
              <w:rPr>
                <w:rFonts w:ascii="Arial" w:hAnsi="Arial" w:cs="Arial"/>
                <w:i/>
                <w:iCs/>
                <w:sz w:val="22"/>
                <w:lang w:val="en-GB"/>
              </w:rPr>
            </w:pP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36,000,000,000</w:t>
            </w:r>
          </w:p>
        </w:tc>
        <w:tc>
          <w:tcPr>
            <w:tcW w:w="180" w:type="dxa"/>
            <w:vAlign w:val="bottom"/>
          </w:tcPr>
          <w:p w:rsidR="00DE48BF" w:rsidRPr="00F503DA" w:rsidRDefault="00DE48BF">
            <w:pPr>
              <w:spacing w:line="216" w:lineRule="auto"/>
              <w:rPr>
                <w:rFonts w:ascii="Arial" w:hAnsi="Arial" w:cs="Arial"/>
                <w:sz w:val="20"/>
                <w:lang w:val="en-GB"/>
              </w:rPr>
            </w:pPr>
          </w:p>
        </w:tc>
        <w:tc>
          <w:tcPr>
            <w:tcW w:w="990" w:type="dxa"/>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0.01</w:t>
            </w:r>
          </w:p>
        </w:tc>
        <w:tc>
          <w:tcPr>
            <w:tcW w:w="180" w:type="dxa"/>
            <w:vAlign w:val="bottom"/>
          </w:tcPr>
          <w:p w:rsidR="00DE48BF" w:rsidRPr="00F503DA" w:rsidRDefault="00DE48BF">
            <w:pPr>
              <w:spacing w:line="216" w:lineRule="auto"/>
              <w:rPr>
                <w:rFonts w:ascii="Arial" w:hAnsi="Arial" w:cs="Arial"/>
                <w:sz w:val="20"/>
                <w:lang w:val="en-GB"/>
              </w:rPr>
            </w:pPr>
          </w:p>
        </w:tc>
        <w:tc>
          <w:tcPr>
            <w:tcW w:w="1800" w:type="dxa"/>
            <w:gridSpan w:val="3"/>
            <w:tcBorders>
              <w:bottom w:val="nil"/>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0"/>
                <w:lang w:val="en-GB"/>
              </w:rPr>
            </w:pPr>
            <w:r>
              <w:rPr>
                <w:rFonts w:ascii="Arial" w:hAnsi="Arial" w:cs="Arial"/>
                <w:sz w:val="20"/>
                <w:lang w:val="en-GB"/>
              </w:rPr>
              <w:t>-</w:t>
            </w:r>
          </w:p>
        </w:tc>
        <w:tc>
          <w:tcPr>
            <w:tcW w:w="180" w:type="dxa"/>
            <w:vAlign w:val="bottom"/>
          </w:tcPr>
          <w:p w:rsidR="00DE48BF" w:rsidRPr="00F503DA" w:rsidRDefault="00DE48BF">
            <w:pPr>
              <w:spacing w:line="216" w:lineRule="auto"/>
              <w:rPr>
                <w:rFonts w:ascii="Arial" w:hAnsi="Arial" w:cs="Arial"/>
                <w:sz w:val="20"/>
                <w:lang w:val="en-GB"/>
              </w:rPr>
            </w:pPr>
          </w:p>
        </w:tc>
        <w:tc>
          <w:tcPr>
            <w:tcW w:w="990" w:type="dxa"/>
            <w:tcBorders>
              <w:top w:val="nil"/>
            </w:tcBorders>
            <w:vAlign w:val="bottom"/>
          </w:tcPr>
          <w:p w:rsidR="00DE48BF" w:rsidRPr="00F503DA" w:rsidRDefault="00DE48BF">
            <w:pPr>
              <w:spacing w:line="216" w:lineRule="auto"/>
              <w:rPr>
                <w:rFonts w:ascii="Arial" w:hAnsi="Arial" w:cs="Arial"/>
                <w:sz w:val="20"/>
                <w:lang w:val="en-GB"/>
              </w:rPr>
            </w:pPr>
          </w:p>
        </w:tc>
        <w:tc>
          <w:tcPr>
            <w:tcW w:w="180" w:type="dxa"/>
            <w:tcBorders>
              <w:top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0"/>
                <w:lang w:val="en-GB"/>
              </w:rPr>
            </w:pPr>
            <w:r>
              <w:rPr>
                <w:rFonts w:ascii="Arial" w:hAnsi="Arial" w:cs="Arial"/>
                <w:sz w:val="20"/>
                <w:lang w:val="en-GB"/>
              </w:rPr>
              <w:t>-</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c>
          <w:tcPr>
            <w:tcW w:w="180" w:type="dxa"/>
            <w:tcBorders>
              <w:bottom w:val="nil"/>
            </w:tcBorders>
            <w:vAlign w:val="bottom"/>
          </w:tcPr>
          <w:p w:rsidR="00DE48BF" w:rsidRPr="00F503DA" w:rsidRDefault="00DE48BF">
            <w:pPr>
              <w:spacing w:line="216" w:lineRule="auto"/>
              <w:rPr>
                <w:rFonts w:ascii="Arial" w:hAnsi="Arial" w:cs="Arial"/>
                <w:sz w:val="20"/>
                <w:lang w:val="en-GB"/>
              </w:rPr>
            </w:pPr>
          </w:p>
        </w:tc>
        <w:tc>
          <w:tcPr>
            <w:tcW w:w="990" w:type="dxa"/>
            <w:tcBorders>
              <w:bottom w:val="nil"/>
            </w:tcBorders>
            <w:vAlign w:val="bottom"/>
          </w:tcPr>
          <w:p w:rsidR="00DE48BF" w:rsidRPr="00F503DA" w:rsidRDefault="00DE48BF">
            <w:pPr>
              <w:spacing w:line="216" w:lineRule="auto"/>
              <w:rPr>
                <w:rFonts w:ascii="Arial" w:hAnsi="Arial" w:cs="Arial"/>
                <w:sz w:val="20"/>
                <w:lang w:val="en-GB"/>
              </w:rPr>
            </w:pPr>
          </w:p>
        </w:tc>
        <w:tc>
          <w:tcPr>
            <w:tcW w:w="180" w:type="dxa"/>
            <w:tcBorders>
              <w:bottom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nil"/>
              <w:bottom w:val="nil"/>
            </w:tcBorders>
            <w:vAlign w:val="bottom"/>
          </w:tcPr>
          <w:p w:rsidR="00DE48BF" w:rsidRPr="00F503DA" w:rsidRDefault="00DE48BF">
            <w:pPr>
              <w:spacing w:line="216" w:lineRule="auto"/>
              <w:rPr>
                <w:rFonts w:ascii="Arial" w:hAnsi="Arial" w:cs="Arial"/>
                <w:sz w:val="20"/>
                <w:lang w:val="en-GB"/>
              </w:rPr>
            </w:pP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36,000,000,000</w:t>
            </w: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990" w:type="dxa"/>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0.01</w:t>
            </w: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rsidR="00DE48BF" w:rsidRPr="00F503DA" w:rsidRDefault="00DE48BF">
            <w:pPr>
              <w:spacing w:line="216" w:lineRule="auto"/>
              <w:rPr>
                <w:rFonts w:ascii="Arial" w:hAnsi="Arial" w:cs="Arial"/>
                <w:sz w:val="22"/>
                <w:lang w:val="en-GB"/>
              </w:rPr>
            </w:pPr>
          </w:p>
        </w:tc>
        <w:tc>
          <w:tcPr>
            <w:tcW w:w="1260" w:type="dxa"/>
            <w:tcBorders>
              <w:top w:val="nil"/>
              <w:left w:val="nil"/>
              <w:bottom w:val="nil"/>
              <w:right w:val="nil"/>
            </w:tcBorders>
            <w:vAlign w:val="bottom"/>
          </w:tcPr>
          <w:p w:rsidR="00DE48BF" w:rsidRPr="00F503DA" w:rsidRDefault="00DE48BF">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rsidR="00DE48BF" w:rsidRPr="00F503DA" w:rsidRDefault="00DE48BF">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rsidR="00DE48BF" w:rsidRPr="00F503DA" w:rsidRDefault="00DE48BF">
            <w:pPr>
              <w:spacing w:line="216" w:lineRule="auto"/>
              <w:rPr>
                <w:rFonts w:ascii="Arial" w:hAnsi="Arial" w:cs="Arial"/>
                <w:b/>
                <w:sz w:val="22"/>
                <w:lang w:val="en-GB"/>
              </w:rPr>
            </w:pPr>
          </w:p>
        </w:tc>
        <w:tc>
          <w:tcPr>
            <w:tcW w:w="810" w:type="dxa"/>
            <w:gridSpan w:val="4"/>
            <w:tcBorders>
              <w:top w:val="nil"/>
              <w:left w:val="nil"/>
              <w:bottom w:val="nil"/>
            </w:tcBorders>
            <w:vAlign w:val="bottom"/>
          </w:tcPr>
          <w:p w:rsidR="00DE48BF" w:rsidRPr="00F503DA" w:rsidRDefault="00DE48BF">
            <w:pPr>
              <w:spacing w:line="216" w:lineRule="auto"/>
              <w:jc w:val="right"/>
              <w:rPr>
                <w:rFonts w:ascii="Arial" w:hAnsi="Arial" w:cs="Arial"/>
                <w:sz w:val="22"/>
                <w:lang w:val="en-GB"/>
              </w:rPr>
            </w:pPr>
          </w:p>
        </w:tc>
      </w:tr>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(2) Stock code :</w:t>
            </w:r>
          </w:p>
        </w:tc>
        <w:tc>
          <w:tcPr>
            <w:tcW w:w="1260" w:type="dxa"/>
            <w:tcBorders>
              <w:top w:val="single" w:sz="4" w:space="0" w:color="auto"/>
              <w:bottom w:val="single" w:sz="4" w:space="0" w:color="auto"/>
            </w:tcBorders>
            <w:vAlign w:val="bottom"/>
          </w:tcPr>
          <w:p w:rsidR="00DE48BF" w:rsidRPr="00F503DA" w:rsidRDefault="00B20046">
            <w:pPr>
              <w:spacing w:line="216" w:lineRule="auto"/>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spacing w:line="216" w:lineRule="auto"/>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p>
        </w:tc>
        <w:tc>
          <w:tcPr>
            <w:tcW w:w="1350" w:type="dxa"/>
            <w:gridSpan w:val="3"/>
            <w:vAlign w:val="bottom"/>
          </w:tcPr>
          <w:p w:rsidR="00DE48BF" w:rsidRPr="00F503DA" w:rsidRDefault="00DE48BF">
            <w:pPr>
              <w:spacing w:line="216" w:lineRule="auto"/>
              <w:jc w:val="center"/>
              <w:rPr>
                <w:rFonts w:ascii="Arial" w:hAnsi="Arial" w:cs="Arial"/>
                <w:sz w:val="22"/>
                <w:lang w:val="en-GB"/>
              </w:rPr>
            </w:pP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Par value</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1740" w:type="dxa"/>
            <w:gridSpan w:val="2"/>
            <w:tcBorders>
              <w:bottom w:val="nil"/>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990" w:type="dxa"/>
            <w:tcBorders>
              <w:top w:val="nil"/>
            </w:tcBorders>
            <w:vAlign w:val="bottom"/>
          </w:tcPr>
          <w:p w:rsidR="00DE48BF" w:rsidRPr="00F503DA" w:rsidRDefault="00DE48BF">
            <w:pPr>
              <w:spacing w:line="216" w:lineRule="auto"/>
              <w:rPr>
                <w:rFonts w:ascii="Arial" w:hAnsi="Arial" w:cs="Arial"/>
                <w:b/>
                <w:sz w:val="20"/>
                <w:lang w:val="en-GB"/>
              </w:rPr>
            </w:pPr>
          </w:p>
        </w:tc>
        <w:tc>
          <w:tcPr>
            <w:tcW w:w="180" w:type="dxa"/>
            <w:tcBorders>
              <w:top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80" w:type="dxa"/>
            <w:tcBorders>
              <w:bottom w:val="nil"/>
            </w:tcBorders>
            <w:vAlign w:val="bottom"/>
          </w:tcPr>
          <w:p w:rsidR="00DE48BF" w:rsidRPr="00F503DA" w:rsidRDefault="00DE48BF">
            <w:pPr>
              <w:spacing w:line="216" w:lineRule="auto"/>
              <w:rPr>
                <w:rFonts w:ascii="Arial" w:hAnsi="Arial" w:cs="Arial"/>
                <w:b/>
                <w:sz w:val="20"/>
                <w:lang w:val="en-GB"/>
              </w:rPr>
            </w:pPr>
          </w:p>
        </w:tc>
        <w:tc>
          <w:tcPr>
            <w:tcW w:w="990" w:type="dxa"/>
            <w:tcBorders>
              <w:bottom w:val="nil"/>
            </w:tcBorders>
            <w:vAlign w:val="bottom"/>
          </w:tcPr>
          <w:p w:rsidR="00DE48BF" w:rsidRPr="00F503DA" w:rsidRDefault="00DE48BF">
            <w:pPr>
              <w:spacing w:line="216" w:lineRule="auto"/>
              <w:rPr>
                <w:rFonts w:ascii="Arial" w:hAnsi="Arial" w:cs="Arial"/>
                <w:b/>
                <w:sz w:val="20"/>
                <w:lang w:val="en-GB"/>
              </w:rPr>
            </w:pPr>
          </w:p>
        </w:tc>
        <w:tc>
          <w:tcPr>
            <w:tcW w:w="180" w:type="dxa"/>
            <w:tcBorders>
              <w:bottom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rsidR="00DE48BF" w:rsidRPr="00F503DA" w:rsidRDefault="00DE48BF">
            <w:pPr>
              <w:spacing w:line="216" w:lineRule="auto"/>
              <w:jc w:val="right"/>
              <w:rPr>
                <w:rFonts w:ascii="Arial" w:hAnsi="Arial" w:cs="Arial"/>
                <w:sz w:val="22"/>
                <w:lang w:val="en-GB"/>
              </w:rPr>
            </w:pPr>
          </w:p>
        </w:tc>
      </w:tr>
    </w:tbl>
    <w:p w:rsidR="00DE48BF" w:rsidRPr="00F503DA" w:rsidRDefault="00DE48BF">
      <w:pPr>
        <w:rPr>
          <w:rFonts w:ascii="Arial" w:hAnsi="Arial" w:cs="Arial"/>
          <w:lang w:val="en-GB"/>
        </w:rPr>
      </w:pPr>
    </w:p>
    <w:p w:rsidR="00DE48BF" w:rsidRPr="00F503DA" w:rsidRDefault="00DE48BF">
      <w:pPr>
        <w:rPr>
          <w:lang w:val="en-GB"/>
        </w:rPr>
      </w:pPr>
    </w:p>
    <w:p w:rsidR="00DE48BF" w:rsidRPr="00F503DA" w:rsidRDefault="00DE48BF" w:rsidP="00DE48BF">
      <w:pPr>
        <w:rPr>
          <w:lang w:val="en-GB"/>
        </w:rPr>
      </w:pPr>
    </w:p>
    <w:p w:rsidR="00DE48BF" w:rsidRPr="00F503DA" w:rsidRDefault="00DE48BF" w:rsidP="00DE48BF">
      <w:pPr>
        <w:rPr>
          <w:lang w:val="en-GB"/>
        </w:rPr>
      </w:pPr>
    </w:p>
    <w:p w:rsidR="00DE48BF" w:rsidRPr="00F503DA" w:rsidRDefault="00DE48BF" w:rsidP="00DE48BF">
      <w:pPr>
        <w:rPr>
          <w:lang w:val="en-GB"/>
        </w:rPr>
      </w:pPr>
    </w:p>
    <w:p w:rsidR="00DE48BF" w:rsidRPr="00F503DA" w:rsidRDefault="00DE48BF">
      <w:pPr>
        <w:rPr>
          <w:lang w:val="en-GB"/>
        </w:rPr>
      </w:pPr>
    </w:p>
    <w:p w:rsidR="00DE48BF" w:rsidRPr="00F503DA" w:rsidRDefault="00DE48BF" w:rsidP="00DE48BF">
      <w:pPr>
        <w:tabs>
          <w:tab w:val="left" w:pos="6586"/>
        </w:tabs>
        <w:rPr>
          <w:lang w:val="en-GB"/>
        </w:rPr>
      </w:pPr>
      <w:r w:rsidRPr="00F503DA">
        <w:rPr>
          <w:lang w:val="en-GB"/>
        </w:rPr>
        <w:tab/>
      </w:r>
    </w:p>
    <w:p w:rsidR="00DE48BF" w:rsidRPr="00F503DA" w:rsidRDefault="00DE48BF">
      <w:pPr>
        <w:rPr>
          <w:rFonts w:ascii="Arial" w:hAnsi="Arial" w:cs="Arial"/>
          <w:sz w:val="22"/>
          <w:lang w:val="en-GB"/>
        </w:rPr>
      </w:pPr>
      <w:r w:rsidRPr="00F503DA">
        <w:rPr>
          <w:lang w:val="en-GB"/>
        </w:rPr>
        <w:br w:type="page"/>
      </w:r>
      <w:r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DE48BF" w:rsidRPr="00F503DA" w:rsidRDefault="00B20046">
            <w:pPr>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DE48BF" w:rsidRPr="00F503DA" w:rsidRDefault="00DE48BF">
            <w:pPr>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jc w:val="center"/>
              <w:rPr>
                <w:rFonts w:ascii="Arial" w:hAnsi="Arial" w:cs="Arial"/>
                <w:sz w:val="22"/>
                <w:lang w:val="en-GB"/>
              </w:rPr>
            </w:pPr>
          </w:p>
        </w:tc>
        <w:tc>
          <w:tcPr>
            <w:tcW w:w="1350" w:type="dxa"/>
            <w:gridSpan w:val="3"/>
            <w:vAlign w:val="bottom"/>
          </w:tcPr>
          <w:p w:rsidR="00DE48BF" w:rsidRPr="00F503DA" w:rsidRDefault="00DE48BF">
            <w:pPr>
              <w:jc w:val="center"/>
              <w:rPr>
                <w:rFonts w:ascii="Arial" w:hAnsi="Arial" w:cs="Arial"/>
                <w:sz w:val="22"/>
                <w:lang w:val="en-GB"/>
              </w:rPr>
            </w:pPr>
          </w:p>
        </w:tc>
        <w:tc>
          <w:tcPr>
            <w:tcW w:w="2070" w:type="dxa"/>
            <w:gridSpan w:val="4"/>
            <w:tcBorders>
              <w:bottom w:val="nil"/>
            </w:tcBorders>
            <w:vAlign w:val="bottom"/>
          </w:tcPr>
          <w:p w:rsidR="00DE48BF" w:rsidRPr="00F503DA" w:rsidRDefault="00DE48BF">
            <w:pPr>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rPr>
                <w:rFonts w:ascii="Arial" w:hAnsi="Arial" w:cs="Arial"/>
                <w:sz w:val="22"/>
                <w:lang w:val="en-GB"/>
              </w:rPr>
            </w:pPr>
          </w:p>
        </w:tc>
        <w:tc>
          <w:tcPr>
            <w:tcW w:w="1710" w:type="dxa"/>
            <w:gridSpan w:val="2"/>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Par value</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1800" w:type="dxa"/>
            <w:gridSpan w:val="2"/>
            <w:tcBorders>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tcBorders>
            <w:vAlign w:val="bottom"/>
          </w:tcPr>
          <w:p w:rsidR="00DE48BF" w:rsidRPr="00F503DA" w:rsidRDefault="00DE48BF">
            <w:pPr>
              <w:rPr>
                <w:rFonts w:ascii="Arial" w:hAnsi="Arial" w:cs="Arial"/>
                <w:b/>
                <w:sz w:val="20"/>
                <w:lang w:val="en-GB"/>
              </w:rPr>
            </w:pPr>
          </w:p>
        </w:tc>
        <w:tc>
          <w:tcPr>
            <w:tcW w:w="180" w:type="dxa"/>
            <w:tcBorders>
              <w:top w:val="nil"/>
            </w:tcBorders>
            <w:vAlign w:val="bottom"/>
          </w:tcPr>
          <w:p w:rsidR="00DE48BF" w:rsidRPr="00F503DA" w:rsidRDefault="00DE48BF">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990" w:type="dxa"/>
            <w:tcBorders>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810" w:type="dxa"/>
            <w:gridSpan w:val="3"/>
            <w:tcBorders>
              <w:top w:val="nil"/>
              <w:left w:val="nil"/>
              <w:bottom w:val="single" w:sz="4" w:space="0" w:color="auto"/>
            </w:tcBorders>
            <w:vAlign w:val="bottom"/>
          </w:tcPr>
          <w:p w:rsidR="00DE48BF" w:rsidRPr="00F503DA" w:rsidRDefault="00DE48BF">
            <w:pPr>
              <w:jc w:val="right"/>
              <w:rPr>
                <w:rFonts w:ascii="Arial" w:hAnsi="Arial" w:cs="Arial"/>
                <w:sz w:val="22"/>
                <w:lang w:val="en-GB"/>
              </w:rPr>
            </w:pPr>
          </w:p>
        </w:tc>
      </w:tr>
    </w:tbl>
    <w:p w:rsidR="00DE48BF" w:rsidRPr="00F503DA" w:rsidRDefault="00DE48BF">
      <w:pPr>
        <w:rPr>
          <w:rFonts w:ascii="Arial" w:hAnsi="Arial" w:cs="Arial"/>
          <w:lang w:val="en-GB"/>
        </w:rPr>
      </w:pPr>
    </w:p>
    <w:p w:rsidR="00DE48BF" w:rsidRPr="00F503DA" w:rsidRDefault="00DE48BF">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DE48BF" w:rsidRPr="00F503DA" w:rsidRDefault="00B20046">
            <w:pPr>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DE48BF" w:rsidRPr="00F503DA" w:rsidRDefault="00DE48BF">
            <w:pPr>
              <w:jc w:val="right"/>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jc w:val="center"/>
              <w:rPr>
                <w:rFonts w:ascii="Arial" w:hAnsi="Arial" w:cs="Arial"/>
                <w:sz w:val="22"/>
                <w:lang w:val="en-GB"/>
              </w:rPr>
            </w:pPr>
          </w:p>
        </w:tc>
        <w:tc>
          <w:tcPr>
            <w:tcW w:w="1350" w:type="dxa"/>
            <w:gridSpan w:val="3"/>
            <w:vAlign w:val="bottom"/>
          </w:tcPr>
          <w:p w:rsidR="00DE48BF" w:rsidRPr="00F503DA" w:rsidRDefault="00DE48BF">
            <w:pPr>
              <w:jc w:val="center"/>
              <w:rPr>
                <w:rFonts w:ascii="Arial" w:hAnsi="Arial" w:cs="Arial"/>
                <w:sz w:val="22"/>
                <w:lang w:val="en-GB"/>
              </w:rPr>
            </w:pPr>
          </w:p>
        </w:tc>
        <w:tc>
          <w:tcPr>
            <w:tcW w:w="2070" w:type="dxa"/>
            <w:gridSpan w:val="4"/>
            <w:tcBorders>
              <w:bottom w:val="nil"/>
            </w:tcBorders>
            <w:vAlign w:val="bottom"/>
          </w:tcPr>
          <w:p w:rsidR="00DE48BF" w:rsidRPr="00F503DA" w:rsidRDefault="00DE48BF">
            <w:pPr>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rPr>
                <w:rFonts w:ascii="Arial" w:hAnsi="Arial" w:cs="Arial"/>
                <w:sz w:val="22"/>
                <w:lang w:val="en-GB"/>
              </w:rPr>
            </w:pPr>
          </w:p>
        </w:tc>
        <w:tc>
          <w:tcPr>
            <w:tcW w:w="1710" w:type="dxa"/>
            <w:gridSpan w:val="2"/>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Par value</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1800" w:type="dxa"/>
            <w:gridSpan w:val="2"/>
            <w:tcBorders>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tcBorders>
            <w:vAlign w:val="bottom"/>
          </w:tcPr>
          <w:p w:rsidR="00DE48BF" w:rsidRPr="00F503DA" w:rsidRDefault="00DE48BF">
            <w:pPr>
              <w:rPr>
                <w:rFonts w:ascii="Arial" w:hAnsi="Arial" w:cs="Arial"/>
                <w:b/>
                <w:sz w:val="20"/>
                <w:lang w:val="en-GB"/>
              </w:rPr>
            </w:pPr>
          </w:p>
        </w:tc>
        <w:tc>
          <w:tcPr>
            <w:tcW w:w="180" w:type="dxa"/>
            <w:tcBorders>
              <w:top w:val="nil"/>
            </w:tcBorders>
            <w:vAlign w:val="bottom"/>
          </w:tcPr>
          <w:p w:rsidR="00DE48BF" w:rsidRPr="00F503DA" w:rsidRDefault="00DE48BF">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990" w:type="dxa"/>
            <w:tcBorders>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810" w:type="dxa"/>
            <w:gridSpan w:val="3"/>
            <w:tcBorders>
              <w:top w:val="nil"/>
              <w:left w:val="nil"/>
              <w:bottom w:val="single" w:sz="4" w:space="0" w:color="auto"/>
            </w:tcBorders>
            <w:vAlign w:val="bottom"/>
          </w:tcPr>
          <w:p w:rsidR="00DE48BF" w:rsidRPr="00F503DA" w:rsidRDefault="00DE48BF">
            <w:pPr>
              <w:jc w:val="right"/>
              <w:rPr>
                <w:rFonts w:ascii="Arial" w:hAnsi="Arial" w:cs="Arial"/>
                <w:sz w:val="22"/>
                <w:lang w:val="en-GB"/>
              </w:rPr>
            </w:pPr>
          </w:p>
        </w:tc>
      </w:tr>
    </w:tbl>
    <w:p w:rsidR="00DE48BF" w:rsidRPr="00F503DA" w:rsidRDefault="00DE48BF">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DE48BF" w:rsidRPr="00F503DA">
        <w:tc>
          <w:tcPr>
            <w:tcW w:w="6048" w:type="dxa"/>
            <w:tcBorders>
              <w:top w:val="nil"/>
              <w:bottom w:val="nil"/>
            </w:tcBorders>
          </w:tcPr>
          <w:p w:rsidR="00DE48BF" w:rsidRPr="00F503DA" w:rsidRDefault="00DE48BF">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r w:rsidRPr="00F503DA">
              <w:rPr>
                <w:rFonts w:ascii="Arial" w:hAnsi="Arial" w:cs="Arial"/>
                <w:sz w:val="22"/>
                <w:lang w:val="en-GB"/>
              </w:rPr>
              <w:t xml:space="preserve"> :</w:t>
            </w:r>
          </w:p>
        </w:tc>
        <w:tc>
          <w:tcPr>
            <w:tcW w:w="2520" w:type="dxa"/>
            <w:tcBorders>
              <w:top w:val="nil"/>
              <w:bottom w:val="single" w:sz="4" w:space="0" w:color="auto"/>
            </w:tcBorders>
          </w:tcPr>
          <w:p w:rsidR="00DE48BF" w:rsidRPr="00F503DA" w:rsidRDefault="00B20046">
            <w:pPr>
              <w:rPr>
                <w:rFonts w:ascii="Arial" w:hAnsi="Arial" w:cs="Arial"/>
                <w:b/>
                <w:sz w:val="22"/>
                <w:lang w:val="en-GB"/>
              </w:rPr>
            </w:pPr>
            <w:r w:rsidRPr="00B20046">
              <w:rPr>
                <w:rFonts w:ascii="Arial" w:hAnsi="Arial" w:cs="Arial"/>
                <w:b/>
                <w:sz w:val="22"/>
                <w:lang w:val="en-GB"/>
              </w:rPr>
              <w:t>360,000,000</w:t>
            </w:r>
          </w:p>
        </w:tc>
      </w:tr>
    </w:tbl>
    <w:p w:rsidR="00DE48BF" w:rsidRPr="00F503DA" w:rsidRDefault="00DE48BF">
      <w:pPr>
        <w:rPr>
          <w:rFonts w:ascii="Arial" w:hAnsi="Arial" w:cs="Arial"/>
          <w:lang w:val="en-GB"/>
        </w:rPr>
      </w:pPr>
    </w:p>
    <w:p w:rsidR="00DE48BF" w:rsidRPr="00F503DA" w:rsidRDefault="00DE48BF" w:rsidP="00DE48BF">
      <w:pPr>
        <w:rPr>
          <w:lang w:val="en-GB"/>
        </w:rPr>
      </w:pPr>
    </w:p>
    <w:p w:rsidR="00DE48BF" w:rsidRPr="00F503DA" w:rsidRDefault="00DE48BF">
      <w:pPr>
        <w:pStyle w:val="Heading1"/>
        <w:rPr>
          <w:rFonts w:ascii="Arial" w:hAnsi="Arial" w:cs="Arial"/>
          <w:b w:val="0"/>
          <w:sz w:val="22"/>
          <w:szCs w:val="22"/>
          <w:lang w:val="en-GB"/>
        </w:rPr>
      </w:pPr>
      <w:r w:rsidRPr="00F503DA">
        <w:rPr>
          <w:rFonts w:ascii="Arial" w:hAnsi="Arial" w:cs="Arial"/>
          <w:b w:val="0"/>
          <w:sz w:val="22"/>
          <w:szCs w:val="22"/>
          <w:lang w:val="en-GB"/>
        </w:rPr>
        <w:br w:type="page"/>
      </w:r>
      <w:r w:rsidRPr="00F503DA">
        <w:rPr>
          <w:rFonts w:ascii="Arial" w:hAnsi="Arial" w:cs="Arial"/>
          <w:b w:val="0"/>
          <w:sz w:val="22"/>
          <w:szCs w:val="22"/>
          <w:lang w:val="en-GB"/>
        </w:rPr>
        <w:lastRenderedPageBreak/>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DE48BF" w:rsidRPr="00F503DA">
        <w:trPr>
          <w:cantSplit/>
          <w:trHeight w:val="332"/>
        </w:trPr>
        <w:tc>
          <w:tcPr>
            <w:tcW w:w="2188" w:type="dxa"/>
            <w:vAlign w:val="bottom"/>
          </w:tcPr>
          <w:p w:rsidR="00DE48BF" w:rsidRPr="00F503DA" w:rsidRDefault="00DE48BF">
            <w:pPr>
              <w:rPr>
                <w:rFonts w:ascii="Arial" w:hAnsi="Arial" w:cs="Arial"/>
                <w:sz w:val="22"/>
                <w:lang w:val="en-GB"/>
              </w:rPr>
            </w:pPr>
          </w:p>
        </w:tc>
        <w:tc>
          <w:tcPr>
            <w:tcW w:w="3060" w:type="dxa"/>
            <w:gridSpan w:val="5"/>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other classes of shares</w:t>
            </w:r>
          </w:p>
        </w:tc>
      </w:tr>
      <w:tr w:rsidR="00DE48BF" w:rsidRPr="00F503DA">
        <w:trPr>
          <w:cantSplit/>
          <w:trHeight w:val="332"/>
        </w:trPr>
        <w:tc>
          <w:tcPr>
            <w:tcW w:w="2188" w:type="dxa"/>
            <w:vAlign w:val="bottom"/>
          </w:tcPr>
          <w:p w:rsidR="00DE48BF" w:rsidRPr="00F503DA" w:rsidRDefault="00DE48BF">
            <w:pPr>
              <w:rPr>
                <w:rFonts w:ascii="Arial" w:hAnsi="Arial" w:cs="Arial"/>
                <w:sz w:val="22"/>
                <w:lang w:val="en-GB"/>
              </w:rPr>
            </w:pPr>
          </w:p>
        </w:tc>
        <w:tc>
          <w:tcPr>
            <w:tcW w:w="1530" w:type="dxa"/>
            <w:gridSpan w:val="2"/>
            <w:tcBorders>
              <w:top w:val="nil"/>
              <w:bottom w:val="single" w:sz="4" w:space="0" w:color="auto"/>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rsidR="00DE48BF" w:rsidRPr="00F503DA" w:rsidRDefault="00DE48BF">
            <w:pPr>
              <w:rPr>
                <w:rFonts w:ascii="Arial" w:hAnsi="Arial" w:cs="Arial"/>
                <w:sz w:val="22"/>
                <w:lang w:val="en-GB"/>
              </w:rPr>
            </w:pPr>
          </w:p>
        </w:tc>
        <w:tc>
          <w:tcPr>
            <w:tcW w:w="1800" w:type="dxa"/>
            <w:gridSpan w:val="3"/>
            <w:vMerge/>
            <w:tcBorders>
              <w:top w:val="nil"/>
              <w:bottom w:val="single" w:sz="4" w:space="0" w:color="auto"/>
            </w:tcBorders>
            <w:vAlign w:val="bottom"/>
          </w:tcPr>
          <w:p w:rsidR="00DE48BF" w:rsidRPr="00F503DA" w:rsidRDefault="00DE48BF">
            <w:pPr>
              <w:jc w:val="right"/>
              <w:rPr>
                <w:rFonts w:ascii="Arial" w:hAnsi="Arial" w:cs="Arial"/>
                <w:sz w:val="22"/>
                <w:lang w:val="en-GB"/>
              </w:rPr>
            </w:pPr>
          </w:p>
        </w:tc>
      </w:tr>
      <w:tr w:rsidR="00DE48BF" w:rsidRPr="00F503DA">
        <w:trPr>
          <w:cantSplit/>
          <w:trHeight w:val="782"/>
        </w:trPr>
        <w:tc>
          <w:tcPr>
            <w:tcW w:w="2188" w:type="dxa"/>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rsidR="00DE48BF" w:rsidRPr="00F503DA" w:rsidRDefault="00183EB7" w:rsidP="00863AC1">
            <w:pPr>
              <w:rPr>
                <w:rFonts w:ascii="Arial" w:hAnsi="Arial" w:cs="Arial"/>
                <w:b/>
                <w:sz w:val="20"/>
                <w:lang w:val="en-GB"/>
              </w:rPr>
            </w:pPr>
            <w:r>
              <w:rPr>
                <w:rFonts w:ascii="Arial" w:hAnsi="Arial" w:cs="Arial"/>
                <w:b/>
                <w:sz w:val="20"/>
                <w:lang w:val="en-GB"/>
              </w:rPr>
              <w:t>513,175,401</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35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b/>
                <w:sz w:val="20"/>
                <w:lang w:val="en-GB"/>
              </w:rPr>
            </w:pPr>
          </w:p>
        </w:tc>
        <w:tc>
          <w:tcPr>
            <w:tcW w:w="153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53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738"/>
        </w:trPr>
        <w:tc>
          <w:tcPr>
            <w:tcW w:w="2188" w:type="dxa"/>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Increase/ (decrease) during the month</w:t>
            </w:r>
          </w:p>
        </w:tc>
        <w:tc>
          <w:tcPr>
            <w:tcW w:w="1440" w:type="dxa"/>
            <w:tcBorders>
              <w:top w:val="single" w:sz="4" w:space="0" w:color="auto"/>
              <w:bottom w:val="single" w:sz="4" w:space="0" w:color="auto"/>
            </w:tcBorders>
            <w:vAlign w:val="bottom"/>
          </w:tcPr>
          <w:p w:rsidR="003C4CEC" w:rsidRPr="00F503DA" w:rsidRDefault="00183EB7">
            <w:pPr>
              <w:rPr>
                <w:rFonts w:ascii="Arial" w:hAnsi="Arial" w:cs="Arial"/>
                <w:b/>
                <w:sz w:val="20"/>
                <w:lang w:val="en-GB"/>
              </w:rPr>
            </w:pPr>
            <w:r>
              <w:rPr>
                <w:rFonts w:ascii="Arial" w:hAnsi="Arial" w:cs="Arial"/>
                <w:b/>
                <w:sz w:val="20"/>
                <w:lang w:val="en-GB"/>
              </w:rPr>
              <w:t>-</w:t>
            </w:r>
          </w:p>
        </w:tc>
        <w:tc>
          <w:tcPr>
            <w:tcW w:w="180" w:type="dxa"/>
            <w:gridSpan w:val="2"/>
            <w:tcBorders>
              <w:bottom w:val="nil"/>
            </w:tcBorders>
            <w:vAlign w:val="bottom"/>
          </w:tcPr>
          <w:p w:rsidR="00DE48BF" w:rsidRPr="00F503DA" w:rsidRDefault="00DE48BF">
            <w:pPr>
              <w:rPr>
                <w:rFonts w:ascii="Arial" w:hAnsi="Arial" w:cs="Arial"/>
                <w:sz w:val="20"/>
                <w:lang w:val="en-GB"/>
              </w:rPr>
            </w:pPr>
          </w:p>
        </w:tc>
        <w:tc>
          <w:tcPr>
            <w:tcW w:w="135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bottom w:val="nil"/>
            </w:tcBorders>
            <w:vAlign w:val="bottom"/>
          </w:tcPr>
          <w:p w:rsidR="00DE48BF" w:rsidRPr="00F503DA" w:rsidRDefault="00DE48BF">
            <w:pPr>
              <w:rPr>
                <w:rFonts w:ascii="Arial" w:hAnsi="Arial" w:cs="Arial"/>
                <w:b/>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bottom w:val="nil"/>
            </w:tcBorders>
            <w:vAlign w:val="bottom"/>
          </w:tcPr>
          <w:p w:rsidR="00DE48BF" w:rsidRPr="00F503DA" w:rsidRDefault="00DE48BF">
            <w:pPr>
              <w:rPr>
                <w:rFonts w:ascii="Arial" w:hAnsi="Arial" w:cs="Arial"/>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702"/>
        </w:trPr>
        <w:tc>
          <w:tcPr>
            <w:tcW w:w="2188" w:type="dxa"/>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rsidR="00DE48BF" w:rsidRPr="00F503DA" w:rsidRDefault="00863AC1">
            <w:pPr>
              <w:rPr>
                <w:rFonts w:ascii="Arial" w:hAnsi="Arial" w:cs="Arial"/>
                <w:b/>
                <w:sz w:val="20"/>
                <w:lang w:val="en-GB"/>
              </w:rPr>
            </w:pPr>
            <w:r>
              <w:rPr>
                <w:rFonts w:ascii="Arial" w:hAnsi="Arial" w:cs="Arial"/>
                <w:b/>
                <w:sz w:val="20"/>
                <w:lang w:val="en-GB"/>
              </w:rPr>
              <w:t>513,175,401</w:t>
            </w:r>
          </w:p>
        </w:tc>
        <w:tc>
          <w:tcPr>
            <w:tcW w:w="180" w:type="dxa"/>
            <w:gridSpan w:val="2"/>
            <w:tcBorders>
              <w:top w:val="nil"/>
              <w:bottom w:val="nil"/>
            </w:tcBorders>
            <w:vAlign w:val="bottom"/>
          </w:tcPr>
          <w:p w:rsidR="00DE48BF" w:rsidRPr="00F503DA" w:rsidRDefault="00DE48BF">
            <w:pPr>
              <w:pStyle w:val="Footer"/>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rsidR="00DE48BF" w:rsidRPr="00F503DA" w:rsidRDefault="00B20046">
            <w:pPr>
              <w:pStyle w:val="Footer"/>
              <w:tabs>
                <w:tab w:val="clear" w:pos="4153"/>
                <w:tab w:val="clear" w:pos="8306"/>
              </w:tabs>
              <w:snapToGrid/>
              <w:rPr>
                <w:rFonts w:ascii="Arial" w:hAnsi="Arial" w:cs="Arial"/>
                <w:lang w:val="en-GB"/>
              </w:rPr>
            </w:pPr>
            <w:r w:rsidRPr="00B20046">
              <w:rPr>
                <w:rFonts w:ascii="Arial" w:hAnsi="Arial" w:cs="Arial"/>
                <w:lang w:val="en-GB"/>
              </w:rPr>
              <w:t>N/A</w:t>
            </w:r>
          </w:p>
        </w:tc>
        <w:tc>
          <w:tcPr>
            <w:tcW w:w="180" w:type="dxa"/>
            <w:gridSpan w:val="2"/>
            <w:tcBorders>
              <w:top w:val="nil"/>
              <w:bottom w:val="nil"/>
            </w:tcBorders>
            <w:vAlign w:val="bottom"/>
          </w:tcPr>
          <w:p w:rsidR="00DE48BF" w:rsidRPr="00F503DA" w:rsidRDefault="00DE48BF">
            <w:pPr>
              <w:rPr>
                <w:rFonts w:ascii="Arial" w:hAnsi="Arial" w:cs="Arial"/>
                <w:b/>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314"/>
        </w:trPr>
        <w:tc>
          <w:tcPr>
            <w:tcW w:w="5338" w:type="dxa"/>
            <w:gridSpan w:val="7"/>
            <w:tcBorders>
              <w:top w:val="nil"/>
              <w:bottom w:val="single" w:sz="4" w:space="0" w:color="auto"/>
              <w:right w:val="nil"/>
            </w:tcBorders>
            <w:vAlign w:val="bottom"/>
          </w:tcPr>
          <w:p w:rsidR="00DE48BF" w:rsidRPr="00F503DA" w:rsidRDefault="00DE48BF">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rsidR="00DE48BF" w:rsidRPr="00F503DA" w:rsidRDefault="00DE48BF">
            <w:pPr>
              <w:jc w:val="right"/>
              <w:rPr>
                <w:rFonts w:ascii="Arial" w:hAnsi="Arial" w:cs="Arial"/>
                <w:sz w:val="20"/>
                <w:lang w:val="en-GB"/>
              </w:rPr>
            </w:pPr>
          </w:p>
        </w:tc>
      </w:tr>
    </w:tbl>
    <w:p w:rsidR="00DE48BF" w:rsidRPr="00F503DA" w:rsidRDefault="00DE48BF">
      <w:pPr>
        <w:rPr>
          <w:rFonts w:ascii="Arial" w:hAnsi="Arial" w:cs="Arial"/>
          <w:lang w:val="en-GB"/>
        </w:rPr>
      </w:pPr>
    </w:p>
    <w:p w:rsidR="00DE48BF" w:rsidRPr="00F503DA" w:rsidRDefault="00DE48BF">
      <w:pPr>
        <w:pStyle w:val="Heading1"/>
        <w:rPr>
          <w:rFonts w:ascii="Arial" w:hAnsi="Arial" w:cs="Arial"/>
          <w:b w:val="0"/>
          <w:sz w:val="22"/>
          <w:szCs w:val="22"/>
          <w:lang w:val="en-GB"/>
        </w:rPr>
      </w:pPr>
      <w:r w:rsidRPr="00F503DA">
        <w:rPr>
          <w:rFonts w:ascii="Arial" w:hAnsi="Arial" w:cs="Arial"/>
          <w:b w:val="0"/>
          <w:sz w:val="22"/>
          <w:szCs w:val="22"/>
          <w:lang w:val="en-GB"/>
        </w:rPr>
        <w:t>III. Details of Movements in Issued Share Capital</w:t>
      </w:r>
    </w:p>
    <w:p w:rsidR="00DE48BF" w:rsidRPr="00F503DA" w:rsidRDefault="00DE48BF">
      <w:pPr>
        <w:rPr>
          <w:rFonts w:ascii="Arial" w:hAnsi="Arial" w:cs="Arial"/>
          <w:lang w:val="en-GB"/>
        </w:rPr>
      </w:pPr>
    </w:p>
    <w:p w:rsidR="00DE48BF" w:rsidRPr="00F503DA" w:rsidRDefault="00DE48BF">
      <w:pPr>
        <w:rPr>
          <w:rFonts w:ascii="Arial" w:hAnsi="Arial" w:cs="Arial"/>
          <w:sz w:val="20"/>
          <w:lang w:val="en-GB"/>
        </w:rPr>
      </w:pPr>
      <w:r w:rsidRPr="00F503DA">
        <w:rPr>
          <w:rFonts w:ascii="Arial" w:hAnsi="Arial" w:cs="Arial"/>
          <w:sz w:val="20"/>
          <w:lang w:val="en-GB"/>
        </w:rPr>
        <w:t>Share Options (under Share Option Schemes of the Issuer)</w:t>
      </w:r>
    </w:p>
    <w:tbl>
      <w:tblPr>
        <w:tblW w:w="1069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753"/>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DE48BF" w:rsidRPr="00F503DA" w:rsidTr="00D05DDA">
        <w:trPr>
          <w:cantSplit/>
          <w:trHeight w:val="982"/>
        </w:trPr>
        <w:tc>
          <w:tcPr>
            <w:tcW w:w="1961" w:type="dxa"/>
            <w:gridSpan w:val="3"/>
            <w:vMerge w:val="restart"/>
            <w:tcBorders>
              <w:top w:val="single" w:sz="4" w:space="0" w:color="auto"/>
              <w:bottom w:val="single" w:sz="4" w:space="0" w:color="auto"/>
            </w:tcBorders>
            <w:vAlign w:val="center"/>
          </w:tcPr>
          <w:p w:rsidR="00DE48BF" w:rsidRPr="00F503DA" w:rsidRDefault="00DE48BF">
            <w:pPr>
              <w:jc w:val="center"/>
              <w:rPr>
                <w:rFonts w:ascii="Arial" w:hAnsi="Arial" w:cs="Arial"/>
                <w:sz w:val="20"/>
                <w:lang w:val="en-GB"/>
              </w:rPr>
            </w:pPr>
            <w:r w:rsidRPr="00F503DA">
              <w:rPr>
                <w:rFonts w:ascii="Arial" w:hAnsi="Arial" w:cs="Arial"/>
                <w:sz w:val="20"/>
                <w:lang w:val="en-GB"/>
              </w:rPr>
              <w:t>Particulars of share option scheme</w:t>
            </w:r>
          </w:p>
          <w:p w:rsidR="00DE48BF" w:rsidRPr="00F503DA" w:rsidRDefault="00DE48BF">
            <w:pPr>
              <w:jc w:val="center"/>
              <w:rPr>
                <w:rFonts w:ascii="Arial" w:hAnsi="Arial" w:cs="Arial"/>
                <w:sz w:val="20"/>
                <w:lang w:val="en-GB"/>
              </w:rPr>
            </w:pPr>
            <w:r w:rsidRPr="00F503DA">
              <w:rPr>
                <w:rFonts w:ascii="Arial" w:hAnsi="Arial" w:cs="Arial"/>
                <w:sz w:val="20"/>
                <w:lang w:val="en-GB"/>
              </w:rPr>
              <w:t>including EGM approval date</w:t>
            </w:r>
          </w:p>
          <w:p w:rsidR="00DE48BF" w:rsidRPr="00F503DA" w:rsidRDefault="00DE48BF">
            <w:pPr>
              <w:jc w:val="center"/>
              <w:rPr>
                <w:rFonts w:ascii="Arial" w:hAnsi="Arial" w:cs="Arial"/>
                <w:sz w:val="20"/>
                <w:lang w:val="en-GB"/>
              </w:rPr>
            </w:pPr>
            <w:r w:rsidRPr="00F503DA">
              <w:rPr>
                <w:rFonts w:ascii="Arial" w:hAnsi="Arial" w:cs="Arial"/>
                <w:sz w:val="20"/>
                <w:lang w:val="en-GB"/>
              </w:rPr>
              <w:t>(dd/mm/yyyy) and class of shares issuable</w:t>
            </w:r>
          </w:p>
        </w:tc>
        <w:tc>
          <w:tcPr>
            <w:tcW w:w="4860" w:type="dxa"/>
            <w:gridSpan w:val="14"/>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pPr>
              <w:jc w:val="center"/>
              <w:rPr>
                <w:rFonts w:ascii="Arial" w:hAnsi="Arial" w:cs="Arial"/>
                <w:sz w:val="20"/>
                <w:lang w:val="en-GB"/>
              </w:rPr>
            </w:pPr>
          </w:p>
        </w:tc>
        <w:tc>
          <w:tcPr>
            <w:tcW w:w="1950" w:type="dxa"/>
            <w:gridSpan w:val="2"/>
            <w:vMerge w:val="restart"/>
            <w:tcBorders>
              <w:top w:val="single" w:sz="4" w:space="0" w:color="auto"/>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pPr>
              <w:jc w:val="center"/>
              <w:rPr>
                <w:rFonts w:ascii="Arial" w:hAnsi="Arial" w:cs="Arial"/>
                <w:sz w:val="20"/>
                <w:lang w:val="en-GB"/>
              </w:rPr>
            </w:pPr>
          </w:p>
        </w:tc>
      </w:tr>
      <w:tr w:rsidR="00DE48BF" w:rsidRPr="00F503DA" w:rsidTr="00D05DDA">
        <w:trPr>
          <w:cantSplit/>
          <w:trHeight w:val="287"/>
        </w:trPr>
        <w:tc>
          <w:tcPr>
            <w:tcW w:w="1961" w:type="dxa"/>
            <w:gridSpan w:val="3"/>
            <w:vMerge/>
            <w:tcBorders>
              <w:top w:val="single" w:sz="4" w:space="0" w:color="auto"/>
              <w:bottom w:val="single" w:sz="4" w:space="0" w:color="auto"/>
            </w:tcBorders>
            <w:vAlign w:val="bottom"/>
          </w:tcPr>
          <w:p w:rsidR="00DE48BF" w:rsidRPr="00F503DA" w:rsidRDefault="00DE48BF">
            <w:pPr>
              <w:rPr>
                <w:rFonts w:ascii="Arial" w:hAnsi="Arial" w:cs="Arial"/>
                <w:sz w:val="22"/>
                <w:lang w:val="en-GB"/>
              </w:rPr>
            </w:pPr>
          </w:p>
        </w:tc>
        <w:tc>
          <w:tcPr>
            <w:tcW w:w="1260" w:type="dxa"/>
            <w:gridSpan w:val="3"/>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rsidR="00DE48BF" w:rsidRPr="00F503DA" w:rsidRDefault="00DE48BF">
            <w:pPr>
              <w:rPr>
                <w:rFonts w:ascii="Arial" w:hAnsi="Arial" w:cs="Arial"/>
                <w:sz w:val="22"/>
                <w:lang w:val="en-GB"/>
              </w:rPr>
            </w:pPr>
          </w:p>
        </w:tc>
        <w:tc>
          <w:tcPr>
            <w:tcW w:w="1950" w:type="dxa"/>
            <w:gridSpan w:val="2"/>
            <w:vMerge/>
            <w:tcBorders>
              <w:bottom w:val="single" w:sz="4" w:space="0" w:color="auto"/>
            </w:tcBorders>
            <w:vAlign w:val="bottom"/>
          </w:tcPr>
          <w:p w:rsidR="00DE48BF" w:rsidRPr="00F503DA" w:rsidRDefault="00DE48BF">
            <w:pPr>
              <w:jc w:val="right"/>
              <w:rPr>
                <w:rFonts w:ascii="Arial" w:hAnsi="Arial" w:cs="Arial"/>
                <w:sz w:val="22"/>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1.</w:t>
            </w:r>
            <w:r w:rsidR="00D05DDA">
              <w:t xml:space="preserve"> </w:t>
            </w:r>
            <w:r w:rsidR="00D05DDA" w:rsidRPr="00D05DDA">
              <w:rPr>
                <w:rFonts w:ascii="Arial" w:hAnsi="Arial" w:cs="Arial"/>
                <w:sz w:val="22"/>
                <w:lang w:val="en-GB"/>
              </w:rPr>
              <w:t>Share option</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single" w:sz="4" w:space="0" w:color="auto"/>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05DDA">
            <w:pPr>
              <w:rPr>
                <w:rFonts w:ascii="Arial" w:hAnsi="Arial" w:cs="Arial"/>
                <w:sz w:val="22"/>
                <w:lang w:val="en-GB"/>
              </w:rPr>
            </w:pPr>
            <w:r w:rsidRPr="00D05DDA">
              <w:rPr>
                <w:rFonts w:ascii="Arial" w:hAnsi="Arial" w:cs="Arial"/>
                <w:sz w:val="22"/>
                <w:lang w:val="en-GB"/>
              </w:rPr>
              <w:t>scheme</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rsidP="004F0F96">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w:t>
            </w:r>
            <w:r w:rsidR="004F0F96">
              <w:rPr>
                <w:rFonts w:ascii="Arial" w:hAnsi="Arial" w:cs="Arial"/>
                <w:sz w:val="20"/>
                <w:lang w:val="en-GB"/>
              </w:rPr>
              <w:t>21</w:t>
            </w:r>
            <w:r w:rsidRPr="00F503DA">
              <w:rPr>
                <w:rFonts w:ascii="Arial" w:hAnsi="Arial" w:cs="Arial"/>
                <w:sz w:val="20"/>
                <w:lang w:val="en-GB"/>
              </w:rPr>
              <w:t>/</w:t>
            </w:r>
            <w:r w:rsidR="004F0F96">
              <w:rPr>
                <w:rFonts w:ascii="Arial" w:hAnsi="Arial" w:cs="Arial"/>
                <w:sz w:val="20"/>
                <w:lang w:val="en-GB"/>
              </w:rPr>
              <w:t>09</w:t>
            </w:r>
            <w:r w:rsidRPr="00F503DA">
              <w:rPr>
                <w:rFonts w:ascii="Arial" w:hAnsi="Arial" w:cs="Arial"/>
                <w:sz w:val="20"/>
                <w:lang w:val="en-GB"/>
              </w:rPr>
              <w:t>/</w:t>
            </w:r>
            <w:r w:rsidR="00D05DDA">
              <w:rPr>
                <w:rFonts w:ascii="Arial" w:hAnsi="Arial" w:cs="Arial"/>
                <w:sz w:val="20"/>
                <w:lang w:val="en-GB"/>
              </w:rPr>
              <w:t>2012</w:t>
            </w:r>
            <w:r w:rsidRPr="00F503DA">
              <w:rPr>
                <w:rFonts w:ascii="Arial" w:hAnsi="Arial" w:cs="Arial"/>
                <w:sz w:val="20"/>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257DEE">
            <w:pPr>
              <w:jc w:val="right"/>
              <w:rPr>
                <w:rFonts w:ascii="Arial" w:hAnsi="Arial" w:cs="Arial"/>
                <w:sz w:val="22"/>
                <w:lang w:val="en-GB"/>
              </w:rPr>
            </w:pPr>
            <w:r w:rsidRPr="00257DEE">
              <w:rPr>
                <w:rFonts w:ascii="Arial" w:hAnsi="Arial" w:cs="Arial"/>
                <w:sz w:val="22"/>
                <w:lang w:val="en-GB"/>
              </w:rPr>
              <w:t xml:space="preserve">Ordinary </w:t>
            </w:r>
            <w:r w:rsidR="00DE48BF"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90" w:type="dxa"/>
            <w:tcBorders>
              <w:top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257DEE">
            <w:pPr>
              <w:rPr>
                <w:rFonts w:ascii="Arial" w:hAnsi="Arial" w:cs="Arial"/>
                <w:sz w:val="20"/>
                <w:lang w:val="en-GB"/>
              </w:rPr>
            </w:pPr>
            <w:r>
              <w:rPr>
                <w:rFonts w:ascii="Arial" w:hAnsi="Arial" w:cs="Arial"/>
                <w:sz w:val="20"/>
                <w:lang w:val="en-GB"/>
              </w:rPr>
              <w:t>-</w:t>
            </w: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2.</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90" w:type="dxa"/>
            <w:tcBorders>
              <w:top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3.</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3420" w:type="dxa"/>
            <w:gridSpan w:val="9"/>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587D82">
            <w:pPr>
              <w:rPr>
                <w:rFonts w:ascii="Arial" w:hAnsi="Arial" w:cs="Arial"/>
                <w:sz w:val="20"/>
                <w:lang w:val="en-GB"/>
              </w:rPr>
            </w:pPr>
            <w:r>
              <w:rPr>
                <w:rFonts w:ascii="Arial" w:hAnsi="Arial" w:cs="Arial"/>
                <w:sz w:val="20"/>
                <w:lang w:val="en-GB"/>
              </w:rPr>
              <w:t>-</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2160" w:type="dxa"/>
            <w:gridSpan w:val="6"/>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2160" w:type="dxa"/>
            <w:gridSpan w:val="6"/>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Height w:val="502"/>
        </w:trPr>
        <w:tc>
          <w:tcPr>
            <w:tcW w:w="4901" w:type="dxa"/>
            <w:gridSpan w:val="11"/>
            <w:vAlign w:val="bottom"/>
          </w:tcPr>
          <w:p w:rsidR="00DE48BF" w:rsidRPr="00F503DA" w:rsidRDefault="00DE48BF">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rsidR="00DE48BF" w:rsidRPr="00F503DA" w:rsidRDefault="00587D82">
            <w:pPr>
              <w:jc w:val="both"/>
              <w:rPr>
                <w:rFonts w:ascii="Arial" w:hAnsi="Arial" w:cs="Arial"/>
                <w:sz w:val="20"/>
                <w:lang w:val="en-GB"/>
              </w:rPr>
            </w:pPr>
            <w:r w:rsidRPr="00587D82">
              <w:rPr>
                <w:rFonts w:ascii="Arial" w:hAnsi="Arial" w:cs="Arial"/>
                <w:sz w:val="20"/>
                <w:lang w:val="en-GB"/>
              </w:rPr>
              <w:t>N/A</w:t>
            </w:r>
          </w:p>
        </w:tc>
        <w:tc>
          <w:tcPr>
            <w:tcW w:w="3270" w:type="dxa"/>
            <w:gridSpan w:val="5"/>
            <w:vAlign w:val="bottom"/>
          </w:tcPr>
          <w:p w:rsidR="00DE48BF" w:rsidRPr="00F503DA" w:rsidRDefault="00DE48BF">
            <w:pPr>
              <w:rPr>
                <w:rFonts w:ascii="Arial" w:hAnsi="Arial" w:cs="Arial"/>
                <w:sz w:val="20"/>
                <w:lang w:val="en-GB"/>
              </w:rPr>
            </w:pPr>
          </w:p>
        </w:tc>
      </w:tr>
      <w:tr w:rsidR="00DE48BF" w:rsidRPr="00F503DA" w:rsidTr="00D05DDA">
        <w:trPr>
          <w:cantSplit/>
          <w:trHeight w:val="153"/>
        </w:trPr>
        <w:tc>
          <w:tcPr>
            <w:tcW w:w="1961" w:type="dxa"/>
            <w:gridSpan w:val="3"/>
            <w:vAlign w:val="center"/>
          </w:tcPr>
          <w:p w:rsidR="00DE48BF" w:rsidRPr="00F503DA" w:rsidRDefault="00DE48BF">
            <w:pPr>
              <w:rPr>
                <w:rFonts w:ascii="Arial" w:hAnsi="Arial" w:cs="Arial"/>
                <w:sz w:val="20"/>
                <w:lang w:val="en-GB"/>
              </w:rPr>
            </w:pPr>
          </w:p>
        </w:tc>
        <w:tc>
          <w:tcPr>
            <w:tcW w:w="4230" w:type="dxa"/>
            <w:gridSpan w:val="12"/>
            <w:vAlign w:val="center"/>
          </w:tcPr>
          <w:p w:rsidR="00DE48BF" w:rsidRPr="00F503DA" w:rsidRDefault="00DE48BF">
            <w:pPr>
              <w:rPr>
                <w:rFonts w:ascii="Arial" w:hAnsi="Arial" w:cs="Arial"/>
                <w:sz w:val="20"/>
                <w:lang w:val="en-GB"/>
              </w:rPr>
            </w:pPr>
          </w:p>
        </w:tc>
        <w:tc>
          <w:tcPr>
            <w:tcW w:w="1710" w:type="dxa"/>
            <w:gridSpan w:val="4"/>
            <w:tcBorders>
              <w:top w:val="nil"/>
              <w:bottom w:val="single" w:sz="4" w:space="0" w:color="auto"/>
            </w:tcBorders>
            <w:vAlign w:val="center"/>
          </w:tcPr>
          <w:p w:rsidR="00DE48BF" w:rsidRPr="00F503DA" w:rsidRDefault="00DE48BF">
            <w:pPr>
              <w:rPr>
                <w:rFonts w:ascii="Arial" w:hAnsi="Arial" w:cs="Arial"/>
                <w:sz w:val="20"/>
                <w:lang w:val="en-GB"/>
              </w:rPr>
            </w:pPr>
          </w:p>
        </w:tc>
        <w:tc>
          <w:tcPr>
            <w:tcW w:w="2790" w:type="dxa"/>
            <w:gridSpan w:val="4"/>
            <w:vAlign w:val="center"/>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Warrants to Issue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DE48BF" w:rsidRPr="00F503DA">
        <w:trPr>
          <w:cantSplit/>
          <w:trHeight w:val="818"/>
          <w:tblHeader/>
        </w:trPr>
        <w:tc>
          <w:tcPr>
            <w:tcW w:w="2908" w:type="dxa"/>
            <w:gridSpan w:val="4"/>
            <w:tcBorders>
              <w:top w:val="single" w:sz="4" w:space="0" w:color="auto"/>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Description of warrants</w:t>
            </w:r>
          </w:p>
          <w:p w:rsidR="00DE48BF" w:rsidRPr="00F503DA" w:rsidRDefault="00DE48BF">
            <w:pPr>
              <w:rPr>
                <w:rFonts w:ascii="Arial" w:hAnsi="Arial" w:cs="Arial"/>
                <w:sz w:val="20"/>
                <w:lang w:val="en-GB"/>
              </w:rPr>
            </w:pPr>
            <w:r w:rsidRPr="00F503DA">
              <w:rPr>
                <w:rFonts w:ascii="Arial" w:hAnsi="Arial" w:cs="Arial"/>
                <w:sz w:val="20"/>
                <w:lang w:val="en-GB"/>
              </w:rPr>
              <w:t>(Date of expiry - dd/mm/yyyy)</w:t>
            </w:r>
          </w:p>
        </w:tc>
        <w:tc>
          <w:tcPr>
            <w:tcW w:w="108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nil"/>
            </w:tcBorders>
            <w:vAlign w:val="bottom"/>
          </w:tcPr>
          <w:p w:rsidR="00DE48BF" w:rsidRPr="00F503DA" w:rsidRDefault="00587D82" w:rsidP="00587D82">
            <w:pPr>
              <w:widowControl/>
              <w:numPr>
                <w:ilvl w:val="0"/>
                <w:numId w:val="2"/>
              </w:numPr>
              <w:rPr>
                <w:rFonts w:ascii="Arial" w:hAnsi="Arial" w:cs="Arial"/>
                <w:sz w:val="20"/>
                <w:lang w:val="en-GB"/>
              </w:rPr>
            </w:pPr>
            <w:r w:rsidRPr="00587D82">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99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27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170" w:type="dxa"/>
            <w:tcBorders>
              <w:top w:val="single" w:sz="4" w:space="0" w:color="auto"/>
              <w:bottom w:val="nil"/>
            </w:tcBorders>
            <w:vAlign w:val="bottom"/>
          </w:tcPr>
          <w:p w:rsidR="00DE48BF" w:rsidRPr="00F503DA" w:rsidRDefault="00DE48BF">
            <w:pPr>
              <w:jc w:val="right"/>
              <w:rPr>
                <w:rFonts w:ascii="Arial" w:hAnsi="Arial" w:cs="Arial"/>
                <w:sz w:val="20"/>
                <w:lang w:val="en-GB"/>
              </w:rPr>
            </w:pPr>
          </w:p>
        </w:tc>
        <w:tc>
          <w:tcPr>
            <w:tcW w:w="76" w:type="dxa"/>
            <w:tcBorders>
              <w:top w:val="single" w:sz="4" w:space="0" w:color="auto"/>
              <w:bottom w:val="nil"/>
            </w:tcBorders>
            <w:vAlign w:val="bottom"/>
          </w:tcPr>
          <w:p w:rsidR="00DE48BF" w:rsidRPr="00F503DA" w:rsidRDefault="00DE48BF">
            <w:pPr>
              <w:jc w:val="right"/>
              <w:rPr>
                <w:rFonts w:ascii="Arial" w:hAnsi="Arial" w:cs="Arial"/>
                <w:sz w:val="20"/>
                <w:lang w:val="en-GB"/>
              </w:rPr>
            </w:pPr>
          </w:p>
        </w:tc>
        <w:tc>
          <w:tcPr>
            <w:tcW w:w="104" w:type="dxa"/>
            <w:tcBorders>
              <w:top w:val="single" w:sz="4" w:space="0" w:color="auto"/>
              <w:bottom w:val="nil"/>
            </w:tcBorders>
          </w:tcPr>
          <w:p w:rsidR="00DE48BF" w:rsidRPr="00F503DA" w:rsidRDefault="00DE48BF">
            <w:pPr>
              <w:jc w:val="right"/>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1530" w:type="dxa"/>
            <w:gridSpan w:val="3"/>
            <w:vMerge w:val="restart"/>
            <w:tcBorders>
              <w:top w:val="nil"/>
              <w:bottom w:val="nil"/>
            </w:tcBorders>
            <w:vAlign w:val="bottom"/>
          </w:tcPr>
          <w:p w:rsidR="00DE48BF" w:rsidRPr="00F503DA" w:rsidRDefault="00DE48BF">
            <w:pPr>
              <w:rPr>
                <w:rFonts w:ascii="Arial" w:hAnsi="Arial" w:cs="Arial"/>
                <w:sz w:val="20"/>
                <w:lang w:val="en-GB"/>
              </w:rPr>
            </w:pPr>
          </w:p>
        </w:tc>
        <w:tc>
          <w:tcPr>
            <w:tcW w:w="1260" w:type="dxa"/>
            <w:gridSpan w:val="3"/>
            <w:vMerge w:val="restart"/>
            <w:tcBorders>
              <w:top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(dd/mm/yyyy)</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2.</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(dd/mm/yyyy)</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3.</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rsidP="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(dd/mm/yyyy)</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4.</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(dd/mm/yyyy)</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5220" w:type="dxa"/>
            <w:gridSpan w:val="12"/>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single" w:sz="4" w:space="0" w:color="auto"/>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single" w:sz="4" w:space="0" w:color="auto"/>
            </w:tcBorders>
            <w:vAlign w:val="bottom"/>
          </w:tcPr>
          <w:p w:rsidR="00DE48BF" w:rsidRPr="00F503DA" w:rsidRDefault="00DE48BF">
            <w:pPr>
              <w:rPr>
                <w:rFonts w:ascii="Arial" w:hAnsi="Arial" w:cs="Arial"/>
                <w:sz w:val="20"/>
                <w:lang w:val="en-GB"/>
              </w:rPr>
            </w:pPr>
          </w:p>
        </w:tc>
        <w:tc>
          <w:tcPr>
            <w:tcW w:w="279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Convertibles (i.e. Convertible into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DE48BF" w:rsidRPr="00F503DA">
        <w:trPr>
          <w:cantSplit/>
          <w:trHeight w:val="692"/>
          <w:tblHeader/>
        </w:trPr>
        <w:tc>
          <w:tcPr>
            <w:tcW w:w="2818" w:type="dxa"/>
            <w:gridSpan w:val="4"/>
            <w:tcBorders>
              <w:top w:val="single" w:sz="4" w:space="0" w:color="auto"/>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pPr>
              <w:jc w:val="cente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3F098F" w:rsidP="003F098F">
            <w:pPr>
              <w:widowControl/>
              <w:numPr>
                <w:ilvl w:val="0"/>
                <w:numId w:val="3"/>
              </w:numPr>
              <w:rPr>
                <w:rFonts w:ascii="Arial" w:hAnsi="Arial" w:cs="Arial"/>
                <w:sz w:val="20"/>
                <w:lang w:val="en-GB"/>
              </w:rPr>
            </w:pPr>
            <w:r w:rsidRPr="003F098F">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(dd/mm/yyyy))</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(dd/mm/yyyy)</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(dd/mm/yyyy)</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(dd/mm/yyyy)</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5220" w:type="dxa"/>
            <w:gridSpan w:val="11"/>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3"/>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3"/>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single" w:sz="4" w:space="0" w:color="auto"/>
            </w:tcBorders>
            <w:vAlign w:val="bottom"/>
          </w:tcPr>
          <w:p w:rsidR="00DE48BF" w:rsidRPr="00F503DA" w:rsidRDefault="00DE48BF">
            <w:pPr>
              <w:ind w:left="480"/>
              <w:rPr>
                <w:rFonts w:ascii="Arial" w:hAnsi="Arial" w:cs="Arial"/>
                <w:sz w:val="20"/>
                <w:lang w:val="en-GB"/>
              </w:rPr>
            </w:pPr>
          </w:p>
        </w:tc>
        <w:tc>
          <w:tcPr>
            <w:tcW w:w="1440" w:type="dxa"/>
            <w:gridSpan w:val="4"/>
            <w:tcBorders>
              <w:top w:val="nil"/>
              <w:bottom w:val="single" w:sz="4" w:space="0" w:color="auto"/>
            </w:tcBorders>
            <w:vAlign w:val="bottom"/>
          </w:tcPr>
          <w:p w:rsidR="00DE48BF" w:rsidRPr="00F503DA" w:rsidRDefault="00DE48BF">
            <w:pPr>
              <w:rPr>
                <w:rFonts w:ascii="Arial" w:hAnsi="Arial" w:cs="Arial"/>
                <w:sz w:val="20"/>
                <w:lang w:val="en-GB"/>
              </w:rPr>
            </w:pPr>
          </w:p>
        </w:tc>
        <w:tc>
          <w:tcPr>
            <w:tcW w:w="6570" w:type="dxa"/>
            <w:gridSpan w:val="14"/>
            <w:tcBorders>
              <w:top w:val="nil"/>
              <w:bottom w:val="single" w:sz="4" w:space="0" w:color="auto"/>
            </w:tcBorders>
            <w:vAlign w:val="bottom"/>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lang w:val="en-GB"/>
        </w:rPr>
      </w:pPr>
      <w:r w:rsidRPr="00F503DA">
        <w:rPr>
          <w:rFonts w:ascii="Arial" w:hAnsi="Arial" w:cs="Arial"/>
          <w:sz w:val="20"/>
          <w:lang w:val="en-GB"/>
        </w:rPr>
        <w:lastRenderedPageBreak/>
        <w:t xml:space="preserve">Any other Agreements or Arrangements to Issue Shares of the Issuer which are to be Listed,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DE48BF" w:rsidRPr="00F503DA" w:rsidTr="00DE48BF">
        <w:tc>
          <w:tcPr>
            <w:tcW w:w="6007" w:type="dxa"/>
            <w:gridSpan w:val="2"/>
            <w:shd w:val="clear" w:color="auto" w:fill="auto"/>
            <w:vAlign w:val="bottom"/>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Full particulars including EGM approval date (dd/mm/yyyy),</w:t>
            </w:r>
          </w:p>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rsidR="00DE48BF" w:rsidRPr="00F503DA" w:rsidRDefault="00DE48BF" w:rsidP="00DE48BF">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rsidP="00DE48BF">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rsidP="00DE48BF">
            <w:pPr>
              <w:spacing w:line="216" w:lineRule="auto"/>
              <w:jc w:val="center"/>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rsidR="00DE48BF" w:rsidRPr="00F503DA" w:rsidRDefault="003F098F" w:rsidP="00DE48BF">
            <w:pPr>
              <w:spacing w:line="216" w:lineRule="auto"/>
              <w:rPr>
                <w:rFonts w:ascii="Arial" w:hAnsi="Arial" w:cs="Arial"/>
                <w:sz w:val="20"/>
                <w:lang w:val="en-GB"/>
              </w:rPr>
            </w:pPr>
            <w:r w:rsidRPr="003F098F">
              <w:rPr>
                <w:rFonts w:ascii="Arial" w:hAnsi="Arial" w:cs="Arial"/>
                <w:sz w:val="20"/>
                <w:lang w:val="en-GB"/>
              </w:rPr>
              <w:t>N/A</w:t>
            </w: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rsidR="00DE48BF" w:rsidRPr="00F503DA" w:rsidRDefault="00DE48BF" w:rsidP="00DE48BF">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8"/>
        </w:trPr>
        <w:tc>
          <w:tcPr>
            <w:tcW w:w="366"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top w:val="nil"/>
              <w:lef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153" w:type="dxa"/>
            <w:gridSpan w:val="2"/>
            <w:tcBorders>
              <w:top w:val="nil"/>
              <w:left w:val="nil"/>
            </w:tcBorders>
            <w:shd w:val="clear" w:color="auto" w:fill="auto"/>
          </w:tcPr>
          <w:p w:rsidR="00DE48BF" w:rsidRPr="00F503DA" w:rsidRDefault="00DE48BF" w:rsidP="00DE48BF">
            <w:pPr>
              <w:spacing w:line="216" w:lineRule="auto"/>
              <w:rPr>
                <w:rFonts w:ascii="Arial" w:hAnsi="Arial" w:cs="Arial"/>
                <w:sz w:val="20"/>
                <w:lang w:val="en-GB"/>
              </w:rPr>
            </w:pPr>
          </w:p>
        </w:tc>
      </w:tr>
    </w:tbl>
    <w:p w:rsidR="00DE48BF" w:rsidRPr="00F503DA" w:rsidRDefault="00DE48BF">
      <w:pPr>
        <w:spacing w:line="216" w:lineRule="auto"/>
        <w:rPr>
          <w:rFonts w:ascii="Arial" w:hAnsi="Arial" w:cs="Arial"/>
          <w:sz w:val="20"/>
          <w:lang w:val="en-GB"/>
        </w:rPr>
      </w:pPr>
      <w:r w:rsidRPr="00F503DA">
        <w:rPr>
          <w:rFonts w:ascii="Arial" w:hAnsi="Arial" w:cs="Arial"/>
          <w:sz w:val="20"/>
          <w:lang w:val="en-GB"/>
        </w:rPr>
        <w:t xml:space="preserve"> </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br w:type="page"/>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Other Movements in Issued Share Capital</w:t>
      </w:r>
    </w:p>
    <w:tbl>
      <w:tblPr>
        <w:tblW w:w="1025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055"/>
        <w:gridCol w:w="180"/>
        <w:gridCol w:w="103"/>
        <w:gridCol w:w="1119"/>
        <w:gridCol w:w="360"/>
        <w:gridCol w:w="36"/>
        <w:gridCol w:w="774"/>
      </w:tblGrid>
      <w:tr w:rsidR="00DE48BF" w:rsidRPr="00F503DA" w:rsidTr="004C6527">
        <w:trPr>
          <w:cantSplit/>
          <w:trHeight w:val="1914"/>
          <w:tblHeader/>
        </w:trPr>
        <w:tc>
          <w:tcPr>
            <w:tcW w:w="298"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3095" w:type="dxa"/>
            <w:gridSpan w:val="3"/>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1402" w:type="dxa"/>
            <w:gridSpan w:val="3"/>
            <w:tcBorders>
              <w:top w:val="single" w:sz="4" w:space="0" w:color="auto"/>
              <w:bottom w:val="single" w:sz="4" w:space="0" w:color="auto"/>
            </w:tcBorders>
          </w:tcPr>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170" w:type="dxa"/>
            <w:gridSpan w:val="3"/>
            <w:tcBorders>
              <w:top w:val="single" w:sz="4" w:space="0" w:color="auto"/>
              <w:bottom w:val="single" w:sz="4" w:space="0" w:color="auto"/>
            </w:tcBorders>
          </w:tcPr>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DE48BF" w:rsidRPr="00F503DA" w:rsidTr="004C6527">
        <w:trPr>
          <w:cantSplit/>
          <w:trHeight w:val="1111"/>
        </w:trPr>
        <w:tc>
          <w:tcPr>
            <w:tcW w:w="1871" w:type="dxa"/>
            <w:gridSpan w:val="2"/>
            <w:vMerge w:val="restart"/>
            <w:tcBorders>
              <w:top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tcBorders>
            <w:vAlign w:val="center"/>
          </w:tcPr>
          <w:p w:rsidR="00DE48BF" w:rsidRPr="00F503DA" w:rsidRDefault="003C4CEC" w:rsidP="00DE48BF">
            <w:pPr>
              <w:spacing w:line="216" w:lineRule="auto"/>
              <w:rPr>
                <w:rFonts w:ascii="Arial" w:hAnsi="Arial" w:cs="Arial"/>
                <w:sz w:val="20"/>
                <w:lang w:val="en-GB"/>
              </w:rPr>
            </w:pPr>
            <w:r>
              <w:rPr>
                <w:rFonts w:ascii="Arial" w:hAnsi="Arial" w:cs="Arial"/>
                <w:sz w:val="20"/>
                <w:lang w:val="en-GB"/>
              </w:rPr>
              <w:t>HK$</w:t>
            </w:r>
          </w:p>
        </w:tc>
        <w:tc>
          <w:tcPr>
            <w:tcW w:w="600" w:type="dxa"/>
            <w:tcBorders>
              <w:top w:val="nil"/>
              <w:bottom w:val="single" w:sz="4" w:space="0" w:color="auto"/>
            </w:tcBorders>
            <w:vAlign w:val="bottom"/>
          </w:tcPr>
          <w:p w:rsidR="00DE48BF" w:rsidRPr="00F503DA" w:rsidRDefault="00DE48BF" w:rsidP="00183EB7">
            <w:pPr>
              <w:spacing w:line="216" w:lineRule="auto"/>
              <w:rPr>
                <w:rFonts w:ascii="Arial" w:hAnsi="Arial" w:cs="Arial"/>
                <w:sz w:val="20"/>
                <w:lang w:val="en-GB"/>
              </w:rPr>
            </w:pPr>
          </w:p>
        </w:tc>
        <w:tc>
          <w:tcPr>
            <w:tcW w:w="240" w:type="dxa"/>
            <w:vMerge w:val="restart"/>
            <w:tcBorders>
              <w:top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nil"/>
            </w:tcBorders>
            <w:vAlign w:val="bottom"/>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(dd/mm/yyyy)</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(dd/mm/yyyy)</w:t>
            </w:r>
          </w:p>
          <w:p w:rsidR="00DE48BF" w:rsidRPr="00F503DA" w:rsidRDefault="00DE48BF">
            <w:pPr>
              <w:spacing w:line="216" w:lineRule="auto"/>
              <w:rPr>
                <w:rFonts w:ascii="Arial" w:hAnsi="Arial" w:cs="Arial"/>
                <w:sz w:val="20"/>
                <w:lang w:val="en-GB"/>
              </w:rPr>
            </w:pPr>
          </w:p>
        </w:tc>
        <w:tc>
          <w:tcPr>
            <w:tcW w:w="1055" w:type="dxa"/>
            <w:vMerge w:val="restart"/>
            <w:tcBorders>
              <w:top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w:t>
            </w:r>
            <w:r w:rsidR="00DA4E74">
              <w:rPr>
                <w:rFonts w:ascii="Arial" w:hAnsi="Arial" w:cs="Arial"/>
                <w:sz w:val="20"/>
                <w:u w:val="single"/>
                <w:lang w:val="en-GB"/>
              </w:rPr>
              <w:t>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183EB7" w:rsidRPr="00F503DA" w:rsidRDefault="00183EB7" w:rsidP="00183EB7">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183EB7" w:rsidRPr="00F503DA" w:rsidRDefault="00183EB7" w:rsidP="00183EB7">
            <w:pPr>
              <w:spacing w:line="216" w:lineRule="auto"/>
              <w:jc w:val="center"/>
              <w:rPr>
                <w:rFonts w:ascii="Arial" w:hAnsi="Arial" w:cs="Arial"/>
                <w:sz w:val="20"/>
                <w:lang w:val="en-GB"/>
              </w:rPr>
            </w:pPr>
            <w:r w:rsidRPr="00F503DA">
              <w:rPr>
                <w:rFonts w:ascii="Arial" w:hAnsi="Arial" w:cs="Arial"/>
                <w:sz w:val="20"/>
                <w:lang w:val="en-GB"/>
              </w:rPr>
              <w:t>(   /   /       )</w:t>
            </w:r>
          </w:p>
          <w:p w:rsidR="00DE48BF" w:rsidRPr="004C6527" w:rsidRDefault="00DE48BF">
            <w:pPr>
              <w:spacing w:line="216" w:lineRule="auto"/>
              <w:jc w:val="center"/>
              <w:rPr>
                <w:rFonts w:ascii="Arial" w:hAnsi="Arial" w:cs="Arial"/>
                <w:sz w:val="18"/>
                <w:szCs w:val="18"/>
                <w:lang w:val="en-GB"/>
              </w:rPr>
            </w:pPr>
          </w:p>
        </w:tc>
        <w:tc>
          <w:tcPr>
            <w:tcW w:w="180" w:type="dxa"/>
            <w:vMerge w:val="restart"/>
            <w:tcBorders>
              <w:top w:val="nil"/>
            </w:tcBorders>
          </w:tcPr>
          <w:p w:rsidR="00DE48BF" w:rsidRPr="00F503DA" w:rsidRDefault="00DE48BF">
            <w:pPr>
              <w:spacing w:line="216" w:lineRule="auto"/>
              <w:rPr>
                <w:rFonts w:ascii="Arial" w:hAnsi="Arial" w:cs="Arial"/>
                <w:sz w:val="20"/>
                <w:lang w:val="en-GB"/>
              </w:rPr>
            </w:pPr>
          </w:p>
        </w:tc>
        <w:tc>
          <w:tcPr>
            <w:tcW w:w="103" w:type="dxa"/>
            <w:vMerge w:val="restart"/>
            <w:tcBorders>
              <w:top w:val="nil"/>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nil"/>
            </w:tcBorders>
            <w:vAlign w:val="bottom"/>
          </w:tcPr>
          <w:p w:rsidR="00DE48BF" w:rsidRPr="004C6527" w:rsidRDefault="00183EB7">
            <w:pPr>
              <w:spacing w:line="216" w:lineRule="auto"/>
              <w:jc w:val="both"/>
              <w:rPr>
                <w:rFonts w:ascii="Arial" w:hAnsi="Arial" w:cs="Arial"/>
                <w:sz w:val="18"/>
                <w:szCs w:val="18"/>
                <w:lang w:val="en-GB"/>
              </w:rPr>
            </w:pPr>
            <w:r>
              <w:rPr>
                <w:rFonts w:ascii="Arial" w:hAnsi="Arial" w:cs="Arial"/>
                <w:sz w:val="18"/>
                <w:szCs w:val="18"/>
                <w:lang w:val="en-GB"/>
              </w:rPr>
              <w:t>N/A</w:t>
            </w:r>
          </w:p>
        </w:tc>
        <w:tc>
          <w:tcPr>
            <w:tcW w:w="396" w:type="dxa"/>
            <w:gridSpan w:val="2"/>
            <w:vMerge w:val="restart"/>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vAlign w:val="bottom"/>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nil"/>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102"/>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(dd/mm/yyyy)</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(dd/mm/yyyy)</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1084"/>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(dd/mm/yyyy)</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(dd/mm/yyyy)</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952"/>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(dd/mm/yyyy)</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(dd/mm/yyyy)</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left w:val="nil"/>
              <w:bottom w:val="nil"/>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bottom w:val="nil"/>
            </w:tcBorders>
          </w:tcPr>
          <w:p w:rsidR="00DE48BF" w:rsidRPr="00F503DA" w:rsidRDefault="00DE48BF">
            <w:pPr>
              <w:jc w:val="both"/>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tc>
        <w:tc>
          <w:tcPr>
            <w:tcW w:w="180" w:type="dxa"/>
            <w:tcBorders>
              <w:top w:val="single" w:sz="4" w:space="0" w:color="auto"/>
              <w:bottom w:val="nil"/>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nil"/>
              <w:right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left w:val="nil"/>
              <w:bottom w:val="nil"/>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nil"/>
              <w:bottom w:val="nil"/>
            </w:tcBorders>
          </w:tcPr>
          <w:p w:rsidR="00DE48BF" w:rsidRPr="00F503DA" w:rsidRDefault="00DE48BF">
            <w:pPr>
              <w:jc w:val="both"/>
              <w:rPr>
                <w:rFonts w:ascii="Arial" w:hAnsi="Arial" w:cs="Arial"/>
                <w:sz w:val="20"/>
                <w:lang w:val="en-GB"/>
              </w:rPr>
            </w:pPr>
          </w:p>
        </w:tc>
        <w:tc>
          <w:tcPr>
            <w:tcW w:w="1055" w:type="dxa"/>
            <w:tcBorders>
              <w:top w:val="nil"/>
              <w:bottom w:val="nil"/>
            </w:tcBorders>
          </w:tcPr>
          <w:p w:rsidR="00DE48BF" w:rsidRPr="00F503DA" w:rsidRDefault="00DE48BF">
            <w:pPr>
              <w:spacing w:line="216" w:lineRule="auto"/>
              <w:jc w:val="center"/>
              <w:rPr>
                <w:rFonts w:ascii="Arial" w:hAnsi="Arial" w:cs="Arial"/>
                <w:sz w:val="20"/>
                <w:lang w:val="en-GB"/>
              </w:rPr>
            </w:pPr>
          </w:p>
        </w:tc>
        <w:tc>
          <w:tcPr>
            <w:tcW w:w="180" w:type="dxa"/>
            <w:tcBorders>
              <w:top w:val="nil"/>
              <w:bottom w:val="nil"/>
            </w:tcBorders>
          </w:tcPr>
          <w:p w:rsidR="00DE48BF" w:rsidRPr="00F503DA" w:rsidRDefault="00DE48BF">
            <w:pPr>
              <w:spacing w:line="216" w:lineRule="auto"/>
              <w:rPr>
                <w:rFonts w:ascii="Arial" w:hAnsi="Arial" w:cs="Arial"/>
                <w:sz w:val="20"/>
                <w:lang w:val="en-GB"/>
              </w:rPr>
            </w:pPr>
          </w:p>
        </w:tc>
        <w:tc>
          <w:tcPr>
            <w:tcW w:w="103"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nil"/>
              <w:bottom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nil"/>
              <w:bottom w:val="nil"/>
              <w:right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476"/>
        </w:trPr>
        <w:tc>
          <w:tcPr>
            <w:tcW w:w="1871" w:type="dxa"/>
            <w:gridSpan w:val="2"/>
            <w:vMerge w:val="restart"/>
            <w:tcBorders>
              <w:top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Scrip dividend</w:t>
            </w:r>
          </w:p>
        </w:tc>
        <w:tc>
          <w:tcPr>
            <w:tcW w:w="1037" w:type="dxa"/>
            <w:gridSpan w:val="2"/>
            <w:vMerge w:val="restart"/>
            <w:tcBorders>
              <w:top w:val="nil"/>
              <w:bottom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bottom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nil"/>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nil"/>
              <w:bottom w:val="nil"/>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(dd/mm/yyyy)</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(dd/mm/yyyy)</w:t>
            </w:r>
          </w:p>
          <w:p w:rsidR="00DE48BF" w:rsidRPr="00F503DA" w:rsidRDefault="00DE48BF">
            <w:pPr>
              <w:spacing w:line="216" w:lineRule="auto"/>
              <w:rPr>
                <w:rFonts w:ascii="Arial" w:hAnsi="Arial" w:cs="Arial"/>
                <w:sz w:val="20"/>
                <w:lang w:val="en-GB"/>
              </w:rPr>
            </w:pPr>
          </w:p>
        </w:tc>
        <w:tc>
          <w:tcPr>
            <w:tcW w:w="1055" w:type="dxa"/>
            <w:vMerge w:val="restart"/>
            <w:tcBorders>
              <w:top w:val="nil"/>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bottom w:val="nil"/>
            </w:tcBorders>
          </w:tcPr>
          <w:p w:rsidR="00DE48BF" w:rsidRPr="00F503DA" w:rsidRDefault="00DE48BF">
            <w:pPr>
              <w:spacing w:line="216" w:lineRule="auto"/>
              <w:rPr>
                <w:rFonts w:ascii="Arial" w:hAnsi="Arial" w:cs="Arial"/>
                <w:sz w:val="20"/>
                <w:lang w:val="en-GB"/>
              </w:rPr>
            </w:pPr>
          </w:p>
        </w:tc>
        <w:tc>
          <w:tcPr>
            <w:tcW w:w="103" w:type="dxa"/>
            <w:vMerge w:val="restart"/>
            <w:tcBorders>
              <w:top w:val="nil"/>
              <w:bottom w:val="nil"/>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nil"/>
              <w:bottom w:val="nil"/>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698"/>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rsidR="00DE48BF" w:rsidRPr="00F503DA" w:rsidRDefault="00DE48BF" w:rsidP="00DE48BF">
            <w:pPr>
              <w:spacing w:line="216" w:lineRule="auto"/>
              <w:rPr>
                <w:rFonts w:ascii="Arial" w:hAnsi="Arial" w:cs="Arial"/>
                <w:sz w:val="20"/>
                <w:lang w:val="en-GB"/>
              </w:rPr>
            </w:pPr>
          </w:p>
        </w:tc>
        <w:tc>
          <w:tcPr>
            <w:tcW w:w="840" w:type="dxa"/>
            <w:vMerge/>
            <w:tcBorders>
              <w:top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tcBorders>
              <w:top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tcBorders>
              <w:top w:val="nil"/>
              <w:bottom w:val="nil"/>
            </w:tcBorders>
          </w:tcPr>
          <w:p w:rsidR="00DE48BF" w:rsidRPr="00F503DA" w:rsidRDefault="00DE48BF">
            <w:pPr>
              <w:jc w:val="both"/>
              <w:rPr>
                <w:rFonts w:ascii="Arial" w:hAnsi="Arial" w:cs="Arial"/>
                <w:sz w:val="20"/>
                <w:lang w:val="en-GB"/>
              </w:rPr>
            </w:pPr>
          </w:p>
        </w:tc>
        <w:tc>
          <w:tcPr>
            <w:tcW w:w="1055" w:type="dxa"/>
            <w:vMerge/>
            <w:tcBorders>
              <w:top w:val="nil"/>
            </w:tcBorders>
          </w:tcPr>
          <w:p w:rsidR="00DE48BF" w:rsidRPr="00F503DA" w:rsidRDefault="00DE48BF">
            <w:pPr>
              <w:spacing w:line="216" w:lineRule="auto"/>
              <w:jc w:val="center"/>
              <w:rPr>
                <w:rFonts w:ascii="Arial" w:hAnsi="Arial" w:cs="Arial"/>
                <w:sz w:val="20"/>
                <w:lang w:val="en-GB"/>
              </w:rPr>
            </w:pPr>
          </w:p>
        </w:tc>
        <w:tc>
          <w:tcPr>
            <w:tcW w:w="180" w:type="dxa"/>
            <w:vMerge/>
            <w:tcBorders>
              <w:top w:val="nil"/>
            </w:tcBorders>
          </w:tcPr>
          <w:p w:rsidR="00DE48BF" w:rsidRPr="00F503DA" w:rsidRDefault="00DE48BF">
            <w:pPr>
              <w:spacing w:line="216" w:lineRule="auto"/>
              <w:rPr>
                <w:rFonts w:ascii="Arial" w:hAnsi="Arial" w:cs="Arial"/>
                <w:sz w:val="20"/>
                <w:lang w:val="en-GB"/>
              </w:rPr>
            </w:pPr>
          </w:p>
        </w:tc>
        <w:tc>
          <w:tcPr>
            <w:tcW w:w="103" w:type="dxa"/>
            <w:vMerge/>
            <w:tcBorders>
              <w:top w:val="nil"/>
            </w:tcBorders>
            <w:vAlign w:val="bottom"/>
          </w:tcPr>
          <w:p w:rsidR="00DE48BF" w:rsidRPr="00F503DA" w:rsidRDefault="00DE48BF">
            <w:pPr>
              <w:spacing w:line="216" w:lineRule="auto"/>
              <w:rPr>
                <w:rFonts w:ascii="Arial" w:hAnsi="Arial" w:cs="Arial"/>
                <w:sz w:val="20"/>
                <w:lang w:val="en-GB"/>
              </w:rPr>
            </w:pPr>
          </w:p>
        </w:tc>
        <w:tc>
          <w:tcPr>
            <w:tcW w:w="1114" w:type="dxa"/>
            <w:vMerge/>
            <w:tcBorders>
              <w:top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Borders>
              <w:top w:val="nil"/>
              <w:bottom w:val="nil"/>
            </w:tcBorders>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repurchased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Cancellation date : (dd/mm/yyyy)</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(dd/mm/yyyy)</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bottom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bottom w:val="nil"/>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w:t>
            </w:r>
            <w:r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Redemption date : (dd/mm/yyyy)</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(dd/mm/yyyy)</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bottom w:val="nil"/>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top w:val="nil"/>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1138"/>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(dd/mm/yyyy)</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(dd/mm/yyyy)</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nil"/>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Capital reorganisation</w:t>
            </w:r>
          </w:p>
        </w:tc>
        <w:tc>
          <w:tcPr>
            <w:tcW w:w="1037" w:type="dxa"/>
            <w:gridSpan w:val="2"/>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(dd/mm/yyyy)</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(dd/mm/yyyy)</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985"/>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rsidR="00DE48BF" w:rsidRPr="00F503DA" w:rsidRDefault="00DE48BF" w:rsidP="00DE48BF">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(dd/mm/yyyy)</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(dd/mm/yyyy)</w:t>
            </w: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851"/>
        </w:trPr>
        <w:tc>
          <w:tcPr>
            <w:tcW w:w="1871" w:type="dxa"/>
            <w:gridSpan w:val="2"/>
            <w:vMerge/>
            <w:tcBorders>
              <w:bottom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vMerge/>
            <w:tcBorders>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tcBorders>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tcBorders>
              <w:bottom w:val="nil"/>
            </w:tcBorders>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Borders>
              <w:bottom w:val="nil"/>
            </w:tcBorders>
          </w:tcPr>
          <w:p w:rsidR="00DE48BF" w:rsidRPr="00F503DA" w:rsidRDefault="00DE48BF">
            <w:pPr>
              <w:spacing w:line="216" w:lineRule="auto"/>
              <w:rPr>
                <w:rFonts w:ascii="Arial" w:hAnsi="Arial" w:cs="Arial"/>
                <w:sz w:val="20"/>
                <w:lang w:val="en-GB"/>
              </w:rPr>
            </w:pPr>
          </w:p>
        </w:tc>
        <w:tc>
          <w:tcPr>
            <w:tcW w:w="103" w:type="dxa"/>
            <w:vMerge/>
            <w:tcBorders>
              <w:bottom w:val="nil"/>
            </w:tcBorders>
            <w:vAlign w:val="bottom"/>
          </w:tcPr>
          <w:p w:rsidR="00DE48BF" w:rsidRPr="00F503DA" w:rsidRDefault="00DE48BF">
            <w:pPr>
              <w:spacing w:line="216" w:lineRule="auto"/>
              <w:rPr>
                <w:rFonts w:ascii="Arial" w:hAnsi="Arial" w:cs="Arial"/>
                <w:sz w:val="20"/>
                <w:lang w:val="en-GB"/>
              </w:rPr>
            </w:pPr>
          </w:p>
        </w:tc>
        <w:tc>
          <w:tcPr>
            <w:tcW w:w="1114" w:type="dxa"/>
            <w:vMerge/>
            <w:tcBorders>
              <w:top w:val="nil"/>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tcBorders>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top w:val="nil"/>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305"/>
        </w:trPr>
        <w:tc>
          <w:tcPr>
            <w:tcW w:w="1871" w:type="dxa"/>
            <w:gridSpan w:val="2"/>
            <w:tcBorders>
              <w:top w:val="nil"/>
              <w:bottom w:val="single" w:sz="4" w:space="0" w:color="auto"/>
            </w:tcBorders>
            <w:vAlign w:val="bottom"/>
          </w:tcPr>
          <w:p w:rsidR="00DE48BF" w:rsidRPr="00F503DA" w:rsidRDefault="00DE48BF">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5667" w:type="dxa"/>
            <w:gridSpan w:val="9"/>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single" w:sz="4" w:space="0" w:color="auto"/>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single" w:sz="4" w:space="0" w:color="auto"/>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1222" w:type="dxa"/>
            <w:gridSpan w:val="2"/>
            <w:tcBorders>
              <w:top w:val="single" w:sz="4" w:space="0" w:color="auto"/>
              <w:bottom w:val="single" w:sz="4" w:space="0" w:color="auto"/>
            </w:tcBorders>
            <w:vAlign w:val="bottom"/>
          </w:tcPr>
          <w:p w:rsidR="00DE48BF" w:rsidRPr="00F503DA" w:rsidRDefault="00A9639F">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nil"/>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nil"/>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nil"/>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222" w:type="dxa"/>
            <w:gridSpan w:val="2"/>
            <w:tcBorders>
              <w:top w:val="nil"/>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nil"/>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nil"/>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nil"/>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(Other class)</w:t>
            </w:r>
          </w:p>
        </w:tc>
        <w:tc>
          <w:tcPr>
            <w:tcW w:w="1222" w:type="dxa"/>
            <w:gridSpan w:val="2"/>
            <w:tcBorders>
              <w:top w:val="nil"/>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10255" w:type="dxa"/>
            <w:gridSpan w:val="16"/>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r>
    </w:tbl>
    <w:p w:rsidR="00DE48BF" w:rsidRPr="00F503DA" w:rsidRDefault="00DE48BF">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DE48BF" w:rsidRPr="00F503DA" w:rsidTr="00DE48BF">
        <w:tc>
          <w:tcPr>
            <w:tcW w:w="10080" w:type="dxa"/>
            <w:gridSpan w:val="2"/>
            <w:shd w:val="clear" w:color="auto" w:fill="auto"/>
          </w:tcPr>
          <w:p w:rsidR="00DE48BF" w:rsidRPr="00F503DA" w:rsidRDefault="00DE48BF">
            <w:pPr>
              <w:rPr>
                <w:rFonts w:ascii="Arial" w:hAnsi="Arial" w:cs="Arial"/>
                <w:lang w:val="en-GB"/>
              </w:rPr>
            </w:pPr>
          </w:p>
        </w:tc>
      </w:tr>
      <w:tr w:rsidR="00DE48BF" w:rsidRPr="00F503DA" w:rsidTr="00DE48BF">
        <w:trPr>
          <w:trHeight w:val="383"/>
        </w:trPr>
        <w:tc>
          <w:tcPr>
            <w:tcW w:w="8059" w:type="dxa"/>
            <w:shd w:val="clear" w:color="auto" w:fill="auto"/>
            <w:vAlign w:val="center"/>
          </w:tcPr>
          <w:p w:rsidR="00DE48BF" w:rsidRPr="00F503DA" w:rsidRDefault="00DE48BF" w:rsidP="00DE48BF">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(i.e.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rsidR="00DE48BF" w:rsidRPr="00F503DA" w:rsidRDefault="00A9639F">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rsidP="00DE48BF">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pPr>
              <w:rPr>
                <w:rFonts w:ascii="Arial" w:hAnsi="Arial" w:cs="Arial"/>
                <w:sz w:val="20"/>
                <w:lang w:val="en-GB"/>
              </w:rPr>
            </w:pPr>
            <w:r w:rsidRPr="00F503DA">
              <w:rPr>
                <w:rFonts w:ascii="Arial" w:hAnsi="Arial" w:cs="Arial"/>
                <w:sz w:val="20"/>
                <w:lang w:val="en-GB"/>
              </w:rPr>
              <w:t>Total increase / (decrease) in preference shares during the month (i.e. Total of A to E):</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pPr>
              <w:rPr>
                <w:rFonts w:ascii="Arial" w:hAnsi="Arial" w:cs="Arial"/>
                <w:sz w:val="20"/>
                <w:lang w:val="en-GB"/>
              </w:rPr>
            </w:pPr>
            <w:r w:rsidRPr="00F503DA">
              <w:rPr>
                <w:rFonts w:ascii="Arial" w:hAnsi="Arial" w:cs="Arial"/>
                <w:sz w:val="20"/>
                <w:lang w:val="en-GB"/>
              </w:rPr>
              <w:t>Total increase / (decrease) in other classes of shares during the month (i.e. Total of A to E):</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c>
          <w:tcPr>
            <w:tcW w:w="10080" w:type="dxa"/>
            <w:gridSpan w:val="2"/>
            <w:shd w:val="clear" w:color="auto" w:fill="auto"/>
          </w:tcPr>
          <w:p w:rsidR="00DE48BF" w:rsidRPr="00F503DA" w:rsidRDefault="00DE48BF">
            <w:pPr>
              <w:rPr>
                <w:rFonts w:ascii="Arial" w:hAnsi="Arial" w:cs="Arial"/>
                <w:sz w:val="20"/>
                <w:lang w:val="en-GB"/>
              </w:rPr>
            </w:pPr>
            <w:r w:rsidRPr="00F503DA">
              <w:rPr>
                <w:rFonts w:ascii="Arial" w:hAnsi="Arial" w:cs="Arial"/>
                <w:i/>
                <w:iCs/>
                <w:sz w:val="20"/>
                <w:lang w:val="en-GB"/>
              </w:rPr>
              <w:t>(These figures should be the same as the relevant figures under II above (“Movements in Issued Share Capital”).)</w:t>
            </w:r>
          </w:p>
        </w:tc>
      </w:tr>
    </w:tbl>
    <w:p w:rsidR="00DE48BF" w:rsidRPr="00F503DA" w:rsidRDefault="00DE48BF">
      <w:pPr>
        <w:rPr>
          <w:rFonts w:ascii="Arial" w:hAnsi="Arial" w:cs="Arial"/>
          <w:lang w:val="en-GB"/>
        </w:rPr>
      </w:pPr>
    </w:p>
    <w:p w:rsidR="00DE48BF" w:rsidRPr="00F503DA" w:rsidRDefault="00DE48BF" w:rsidP="00DE48BF">
      <w:pPr>
        <w:pStyle w:val="Heading1"/>
        <w:rPr>
          <w:rFonts w:ascii="Arial" w:hAnsi="Arial" w:cs="Arial"/>
          <w:b w:val="0"/>
          <w:sz w:val="22"/>
          <w:szCs w:val="22"/>
          <w:lang w:val="en-GB"/>
        </w:rPr>
      </w:pPr>
      <w:r w:rsidRPr="00F503DA">
        <w:rPr>
          <w:rFonts w:ascii="Arial" w:hAnsi="Arial" w:cs="Arial"/>
          <w:b w:val="0"/>
          <w:sz w:val="22"/>
          <w:szCs w:val="22"/>
          <w:lang w:val="en-GB"/>
        </w:rPr>
        <w:t xml:space="preserve">IV. Confirmations </w:t>
      </w:r>
    </w:p>
    <w:p w:rsidR="00DE48BF" w:rsidRPr="00F503DA" w:rsidRDefault="00DE48BF">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E48BF" w:rsidRPr="00A5388F" w:rsidTr="00DE48BF">
        <w:tc>
          <w:tcPr>
            <w:tcW w:w="10065" w:type="dxa"/>
            <w:shd w:val="clear" w:color="auto" w:fill="auto"/>
          </w:tcPr>
          <w:p w:rsidR="00DE48BF" w:rsidRPr="00A5388F" w:rsidRDefault="00DE48BF" w:rsidP="00DE48B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information and belief that, in relation to each of the securities issued by the issuer during the month as set out in Part III which has not been previously disclosed in a return published under rule 13.25A, it has been duly authorized by the board of directors of the listed issuer and, insofar as applicable: </w:t>
            </w:r>
          </w:p>
          <w:p w:rsidR="00DE48BF" w:rsidRPr="00A5388F" w:rsidRDefault="00DE48BF" w:rsidP="00DE48BF">
            <w:pPr>
              <w:jc w:val="both"/>
              <w:rPr>
                <w:rFonts w:ascii="Arial" w:hAnsi="Arial" w:cs="Arial"/>
                <w:sz w:val="20"/>
                <w:szCs w:val="20"/>
                <w:lang w:val="en-GB"/>
              </w:rPr>
            </w:pPr>
          </w:p>
          <w:p w:rsidR="00DE48BF" w:rsidRPr="00A5388F" w:rsidRDefault="00DE48BF" w:rsidP="00DE48BF">
            <w:pPr>
              <w:jc w:val="both"/>
              <w:rPr>
                <w:rFonts w:ascii="Arial" w:hAnsi="Arial" w:cs="Arial"/>
                <w:i/>
                <w:sz w:val="20"/>
                <w:szCs w:val="20"/>
                <w:lang w:val="en-GB"/>
              </w:rPr>
            </w:pPr>
            <w:r w:rsidRPr="00A5388F">
              <w:rPr>
                <w:rFonts w:ascii="Arial" w:hAnsi="Arial" w:cs="Arial"/>
                <w:i/>
                <w:sz w:val="20"/>
                <w:szCs w:val="20"/>
                <w:lang w:val="en-GB"/>
              </w:rPr>
              <w:t>(Note 2)</w:t>
            </w:r>
          </w:p>
          <w:p w:rsidR="00DE48BF" w:rsidRPr="00A5388F" w:rsidRDefault="00DE48BF" w:rsidP="00DE48BF">
            <w:pPr>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rsidR="00DE48BF" w:rsidRPr="00A5388F" w:rsidRDefault="00DE48BF" w:rsidP="00DE48BF">
            <w:pPr>
              <w:pStyle w:val="ListParagraph"/>
              <w:ind w:leftChars="0" w:left="720"/>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Governing the Listing of Securities on The Stock Exchange of Hong Kong Limited under “Qualifications of listing” have been fulfilled;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(if any) conditions contained in the formal letter granting listing of and permission to deal in the securities have been fulfilled;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(Note 3)</w:t>
            </w:r>
            <w:r w:rsidRPr="00A5388F">
              <w:rPr>
                <w:rFonts w:ascii="Arial" w:hAnsi="Arial" w:cs="Arial"/>
                <w:sz w:val="20"/>
                <w:szCs w:val="20"/>
                <w:lang w:val="en-GB"/>
              </w:rPr>
              <w:t xml:space="preserve">;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the trust deed/deed poll relating to the debenture, loan stock, notes or bonds has been completed and executed, and particulars thereof, if so required by law, have been filed with the Registrar of Companies. </w:t>
            </w:r>
          </w:p>
        </w:tc>
      </w:tr>
    </w:tbl>
    <w:p w:rsidR="00DE48BF" w:rsidRPr="00F503DA" w:rsidRDefault="00DE48BF">
      <w:pPr>
        <w:rPr>
          <w:rFonts w:ascii="Arial" w:hAnsi="Arial" w:cs="Arial"/>
          <w:lang w:val="en-GB"/>
        </w:rPr>
      </w:pPr>
    </w:p>
    <w:p w:rsidR="00DE48BF" w:rsidRPr="00F503DA" w:rsidRDefault="00DE48BF">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DE48BF" w:rsidRPr="00F503DA">
        <w:trPr>
          <w:trHeight w:val="320"/>
        </w:trPr>
        <w:tc>
          <w:tcPr>
            <w:tcW w:w="10188" w:type="dxa"/>
            <w:vAlign w:val="bottom"/>
          </w:tcPr>
          <w:p w:rsidR="00DE48BF" w:rsidRPr="00F503DA" w:rsidRDefault="00DE48BF" w:rsidP="00A9639F">
            <w:pPr>
              <w:jc w:val="both"/>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bl>
    <w:p w:rsidR="00DE48BF" w:rsidRPr="00F503DA" w:rsidRDefault="00DE48BF">
      <w:pPr>
        <w:pStyle w:val="NormalIndent"/>
        <w:tabs>
          <w:tab w:val="right" w:pos="2040"/>
          <w:tab w:val="left" w:pos="2250"/>
        </w:tabs>
        <w:ind w:left="0"/>
        <w:rPr>
          <w:rFonts w:ascii="Arial" w:hAnsi="Arial" w:cs="Arial"/>
          <w:lang w:val="en-GB"/>
        </w:rPr>
      </w:pPr>
    </w:p>
    <w:p w:rsidR="00DE48BF" w:rsidRPr="00F503DA" w:rsidRDefault="00DE48BF">
      <w:pPr>
        <w:pStyle w:val="NormalIndent"/>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________________</w:t>
      </w:r>
      <w:r w:rsidR="00072D13" w:rsidRPr="00072D13">
        <w:t xml:space="preserve"> </w:t>
      </w:r>
      <w:r w:rsidR="00072D13" w:rsidRPr="00072D13">
        <w:rPr>
          <w:rFonts w:ascii="Arial" w:hAnsi="Arial" w:cs="Arial"/>
          <w:sz w:val="22"/>
          <w:szCs w:val="22"/>
          <w:lang w:val="en-GB"/>
        </w:rPr>
        <w:t xml:space="preserve">RUAYRUNGRUANG Woraphanit </w:t>
      </w:r>
      <w:r w:rsidRPr="00F503DA">
        <w:rPr>
          <w:rFonts w:ascii="Arial" w:hAnsi="Arial" w:cs="Arial"/>
          <w:sz w:val="22"/>
          <w:szCs w:val="22"/>
          <w:lang w:val="en-GB"/>
        </w:rPr>
        <w:t>______________________</w:t>
      </w:r>
    </w:p>
    <w:p w:rsidR="00DE48BF" w:rsidRPr="00F503DA" w:rsidRDefault="00DE48BF">
      <w:pPr>
        <w:pStyle w:val="NormalIndent"/>
        <w:tabs>
          <w:tab w:val="right" w:pos="2040"/>
          <w:tab w:val="left" w:pos="2250"/>
        </w:tabs>
        <w:ind w:left="0"/>
        <w:rPr>
          <w:rFonts w:ascii="Arial" w:hAnsi="Arial" w:cs="Arial"/>
          <w:sz w:val="22"/>
          <w:szCs w:val="22"/>
          <w:lang w:val="en-GB"/>
        </w:rPr>
      </w:pPr>
    </w:p>
    <w:p w:rsidR="00DE48BF" w:rsidRPr="00F503DA" w:rsidRDefault="00DE48BF">
      <w:pPr>
        <w:pStyle w:val="NormalIndent"/>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w:t>
      </w:r>
      <w:r w:rsidR="00072D13" w:rsidRPr="00072D13">
        <w:t xml:space="preserve"> </w:t>
      </w:r>
      <w:r w:rsidR="00072D13" w:rsidRPr="00072D13">
        <w:rPr>
          <w:rFonts w:ascii="Arial" w:hAnsi="Arial" w:cs="Arial"/>
          <w:sz w:val="22"/>
          <w:szCs w:val="22"/>
          <w:lang w:val="en-GB"/>
        </w:rPr>
        <w:t xml:space="preserve">Director </w:t>
      </w:r>
      <w:r w:rsidRPr="00F503DA">
        <w:rPr>
          <w:rFonts w:ascii="Arial" w:hAnsi="Arial" w:cs="Arial"/>
          <w:sz w:val="22"/>
          <w:szCs w:val="22"/>
          <w:lang w:val="en-GB"/>
        </w:rPr>
        <w:t>____________________________________</w:t>
      </w:r>
    </w:p>
    <w:p w:rsidR="00DE48BF" w:rsidRPr="00F503DA" w:rsidRDefault="00DE48BF">
      <w:pPr>
        <w:pStyle w:val="NormalIndent"/>
        <w:tabs>
          <w:tab w:val="left" w:pos="0"/>
        </w:tabs>
        <w:ind w:left="0"/>
        <w:rPr>
          <w:rFonts w:ascii="Arial" w:hAnsi="Arial" w:cs="Arial"/>
          <w:sz w:val="22"/>
          <w:szCs w:val="22"/>
          <w:lang w:val="en-GB"/>
        </w:rPr>
      </w:pPr>
      <w:r w:rsidRPr="00F503DA">
        <w:rPr>
          <w:rFonts w:ascii="Arial" w:hAnsi="Arial" w:cs="Arial"/>
          <w:sz w:val="22"/>
          <w:szCs w:val="22"/>
          <w:lang w:val="en-GB"/>
        </w:rPr>
        <w:tab/>
        <w:t>(Director, Secretary or other duly authorised officer)</w:t>
      </w:r>
    </w:p>
    <w:tbl>
      <w:tblPr>
        <w:tblW w:w="0" w:type="auto"/>
        <w:tblInd w:w="108" w:type="dxa"/>
        <w:tblLayout w:type="fixed"/>
        <w:tblLook w:val="0000" w:firstRow="0" w:lastRow="0" w:firstColumn="0" w:lastColumn="0" w:noHBand="0" w:noVBand="0"/>
      </w:tblPr>
      <w:tblGrid>
        <w:gridCol w:w="10440"/>
      </w:tblGrid>
      <w:tr w:rsidR="00DE48BF" w:rsidRPr="00F503DA">
        <w:trPr>
          <w:cantSplit/>
          <w:trHeight w:hRule="exact" w:val="360"/>
        </w:trPr>
        <w:tc>
          <w:tcPr>
            <w:tcW w:w="10440" w:type="dxa"/>
            <w:tcBorders>
              <w:bottom w:val="single" w:sz="18" w:space="0" w:color="auto"/>
            </w:tcBorders>
          </w:tcPr>
          <w:p w:rsidR="00DE48BF" w:rsidRPr="00F503DA" w:rsidRDefault="00DE48BF">
            <w:pPr>
              <w:rPr>
                <w:rFonts w:ascii="Arial" w:hAnsi="Arial" w:cs="Arial"/>
                <w:i/>
                <w:sz w:val="22"/>
                <w:lang w:val="en-GB"/>
              </w:rPr>
            </w:pPr>
          </w:p>
        </w:tc>
      </w:tr>
    </w:tbl>
    <w:p w:rsidR="00DE48BF" w:rsidRPr="00F503DA" w:rsidRDefault="00DE48BF">
      <w:pPr>
        <w:pStyle w:val="NormalIndent"/>
        <w:ind w:left="0"/>
        <w:rPr>
          <w:rFonts w:ascii="Arial" w:hAnsi="Arial" w:cs="Arial"/>
          <w:sz w:val="22"/>
          <w:lang w:val="en-GB"/>
        </w:rPr>
      </w:pPr>
    </w:p>
    <w:p w:rsidR="00DE48BF" w:rsidRPr="00F503DA" w:rsidRDefault="00DE48BF">
      <w:pPr>
        <w:spacing w:before="60" w:after="60"/>
        <w:jc w:val="both"/>
        <w:rPr>
          <w:rFonts w:ascii="Arial" w:hAnsi="Arial" w:cs="Arial"/>
          <w:i/>
          <w:iCs/>
          <w:sz w:val="22"/>
          <w:szCs w:val="22"/>
          <w:lang w:val="en-GB"/>
        </w:rPr>
      </w:pPr>
      <w:r w:rsidRPr="00F503DA">
        <w:rPr>
          <w:rFonts w:ascii="Arial" w:hAnsi="Arial" w:cs="Arial"/>
          <w:i/>
          <w:iCs/>
          <w:sz w:val="22"/>
          <w:szCs w:val="22"/>
          <w:lang w:val="en-GB"/>
        </w:rPr>
        <w:t xml:space="preserve">Notes : </w:t>
      </w:r>
      <w:r w:rsidRPr="00F503DA">
        <w:rPr>
          <w:rFonts w:ascii="Arial" w:hAnsi="Arial" w:cs="Arial"/>
          <w:i/>
          <w:iCs/>
          <w:sz w:val="22"/>
          <w:szCs w:val="22"/>
          <w:lang w:val="en-GB"/>
        </w:rPr>
        <w:tab/>
      </w:r>
    </w:p>
    <w:p w:rsidR="00DE48BF" w:rsidRPr="00F503DA" w:rsidRDefault="00DE48BF">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(e.g. ordinary, preference or other).</w:t>
      </w:r>
    </w:p>
    <w:p w:rsidR="00DE48BF" w:rsidRPr="00F503DA" w:rsidRDefault="00DE48BF">
      <w:pPr>
        <w:spacing w:before="60" w:after="60"/>
        <w:ind w:left="720" w:hanging="720"/>
        <w:jc w:val="both"/>
        <w:rPr>
          <w:rFonts w:ascii="Arial" w:hAnsi="Arial" w:cs="Arial"/>
          <w:i/>
          <w:iCs/>
          <w:sz w:val="22"/>
          <w:szCs w:val="22"/>
          <w:lang w:val="en-GB"/>
        </w:rPr>
      </w:pPr>
    </w:p>
    <w:p w:rsidR="00DE48BF" w:rsidRPr="00F503DA" w:rsidRDefault="00DE48BF" w:rsidP="00DE48BF">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Pr="00F503DA">
        <w:rPr>
          <w:rFonts w:ascii="Arial" w:hAnsi="Arial" w:cs="Arial"/>
          <w:i/>
          <w:iCs/>
          <w:sz w:val="22"/>
          <w:szCs w:val="22"/>
          <w:lang w:val="en-GB"/>
        </w:rPr>
        <w:tab/>
        <w:t xml:space="preserve">Items (i)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rsidR="00DE48BF" w:rsidRPr="00F503DA" w:rsidRDefault="00DE48BF" w:rsidP="00DE48BF">
      <w:pPr>
        <w:tabs>
          <w:tab w:val="left" w:pos="709"/>
        </w:tabs>
        <w:spacing w:before="60" w:after="60"/>
        <w:ind w:left="705" w:hanging="705"/>
        <w:jc w:val="both"/>
        <w:rPr>
          <w:rFonts w:ascii="Arial" w:hAnsi="Arial" w:cs="Arial"/>
          <w:i/>
          <w:iCs/>
          <w:sz w:val="22"/>
          <w:szCs w:val="22"/>
          <w:lang w:val="en-GB"/>
        </w:rPr>
      </w:pPr>
    </w:p>
    <w:p w:rsidR="00DE48BF" w:rsidRPr="00F503DA" w:rsidRDefault="00DE48BF" w:rsidP="00DE48BF">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 xml:space="preserve">3. </w:t>
      </w:r>
      <w:r w:rsidRPr="00F503DA">
        <w:rPr>
          <w:rFonts w:ascii="Arial" w:hAnsi="Arial" w:cs="Arial"/>
          <w:i/>
          <w:iCs/>
          <w:sz w:val="22"/>
          <w:szCs w:val="22"/>
          <w:lang w:val="en-GB"/>
        </w:rPr>
        <w:tab/>
        <w:t xml:space="preserve">“Identical” means in this context: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exactly the same sum (gross and net); and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carry the same rights as to unrestricted transfer, attendance and voting at meetings and rank pari passu in all other respects. </w:t>
      </w:r>
    </w:p>
    <w:p w:rsidR="00DE48BF" w:rsidRPr="00F503DA" w:rsidRDefault="00DE48BF" w:rsidP="00DE48BF">
      <w:pPr>
        <w:spacing w:before="60" w:after="60"/>
        <w:jc w:val="both"/>
        <w:rPr>
          <w:rFonts w:ascii="Arial" w:hAnsi="Arial" w:cs="Arial"/>
          <w:i/>
          <w:iCs/>
          <w:sz w:val="22"/>
          <w:szCs w:val="22"/>
          <w:lang w:val="en-GB"/>
        </w:rPr>
      </w:pPr>
    </w:p>
    <w:p w:rsidR="00DE48BF" w:rsidRPr="002B406C" w:rsidRDefault="00DE48BF" w:rsidP="002B406C">
      <w:pPr>
        <w:spacing w:before="60" w:after="60"/>
        <w:jc w:val="both"/>
        <w:rPr>
          <w:rFonts w:ascii="微軟正黑體" w:eastAsia="微軟正黑體" w:hAnsi="微軟正黑體"/>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DE48BF" w:rsidRPr="002B406C">
      <w:footerReference w:type="default" r:id="rId14"/>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6C2" w:rsidRDefault="00B556C2">
      <w:r>
        <w:separator/>
      </w:r>
    </w:p>
  </w:endnote>
  <w:endnote w:type="continuationSeparator" w:id="0">
    <w:p w:rsidR="00B556C2" w:rsidRDefault="00B5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default"/>
    <w:sig w:usb0="000F0000" w:usb1="06740000" w:usb2="BD2E1FF6" w:usb3="039F7640" w:csb0="3EE2019C" w:csb1="00000177"/>
  </w:font>
  <w:font w:name="Univers 45 Light">
    <w:altName w:val="Trebuchet MS"/>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FEC" w:rsidRPr="002B406C" w:rsidRDefault="00D14FEC" w:rsidP="002B406C">
    <w:pPr>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6C2" w:rsidRDefault="00B556C2">
      <w:r>
        <w:separator/>
      </w:r>
    </w:p>
  </w:footnote>
  <w:footnote w:type="continuationSeparator" w:id="0">
    <w:p w:rsidR="00B556C2" w:rsidRDefault="00B556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205"/>
    <w:multiLevelType w:val="hybridMultilevel"/>
    <w:tmpl w:val="4F724818"/>
    <w:lvl w:ilvl="0" w:tplc="CFA448F6">
      <w:start w:val="1"/>
      <w:numFmt w:val="decimal"/>
      <w:lvlText w:val="%1."/>
      <w:lvlJc w:val="left"/>
      <w:pPr>
        <w:tabs>
          <w:tab w:val="num" w:pos="360"/>
        </w:tabs>
        <w:ind w:left="360" w:hanging="360"/>
      </w:pPr>
      <w:rPr>
        <w:rFonts w:hint="eastAsia"/>
      </w:rPr>
    </w:lvl>
    <w:lvl w:ilvl="1" w:tplc="9BFA57DE" w:tentative="1">
      <w:start w:val="1"/>
      <w:numFmt w:val="lowerLetter"/>
      <w:lvlText w:val="%2."/>
      <w:lvlJc w:val="left"/>
      <w:pPr>
        <w:tabs>
          <w:tab w:val="num" w:pos="1440"/>
        </w:tabs>
        <w:ind w:left="1440" w:hanging="360"/>
      </w:pPr>
    </w:lvl>
    <w:lvl w:ilvl="2" w:tplc="54FCD038" w:tentative="1">
      <w:start w:val="1"/>
      <w:numFmt w:val="lowerRoman"/>
      <w:lvlText w:val="%3."/>
      <w:lvlJc w:val="right"/>
      <w:pPr>
        <w:tabs>
          <w:tab w:val="num" w:pos="2160"/>
        </w:tabs>
        <w:ind w:left="2160" w:hanging="180"/>
      </w:pPr>
    </w:lvl>
    <w:lvl w:ilvl="3" w:tplc="B478FC5E" w:tentative="1">
      <w:start w:val="1"/>
      <w:numFmt w:val="decimal"/>
      <w:lvlText w:val="%4."/>
      <w:lvlJc w:val="left"/>
      <w:pPr>
        <w:tabs>
          <w:tab w:val="num" w:pos="2880"/>
        </w:tabs>
        <w:ind w:left="2880" w:hanging="360"/>
      </w:pPr>
    </w:lvl>
    <w:lvl w:ilvl="4" w:tplc="300204B8" w:tentative="1">
      <w:start w:val="1"/>
      <w:numFmt w:val="lowerLetter"/>
      <w:lvlText w:val="%5."/>
      <w:lvlJc w:val="left"/>
      <w:pPr>
        <w:tabs>
          <w:tab w:val="num" w:pos="3600"/>
        </w:tabs>
        <w:ind w:left="3600" w:hanging="360"/>
      </w:pPr>
    </w:lvl>
    <w:lvl w:ilvl="5" w:tplc="7E8E857A" w:tentative="1">
      <w:start w:val="1"/>
      <w:numFmt w:val="lowerRoman"/>
      <w:lvlText w:val="%6."/>
      <w:lvlJc w:val="right"/>
      <w:pPr>
        <w:tabs>
          <w:tab w:val="num" w:pos="4320"/>
        </w:tabs>
        <w:ind w:left="4320" w:hanging="180"/>
      </w:pPr>
    </w:lvl>
    <w:lvl w:ilvl="6" w:tplc="23C0C220" w:tentative="1">
      <w:start w:val="1"/>
      <w:numFmt w:val="decimal"/>
      <w:lvlText w:val="%7."/>
      <w:lvlJc w:val="left"/>
      <w:pPr>
        <w:tabs>
          <w:tab w:val="num" w:pos="5040"/>
        </w:tabs>
        <w:ind w:left="5040" w:hanging="360"/>
      </w:pPr>
    </w:lvl>
    <w:lvl w:ilvl="7" w:tplc="D2162A04" w:tentative="1">
      <w:start w:val="1"/>
      <w:numFmt w:val="lowerLetter"/>
      <w:lvlText w:val="%8."/>
      <w:lvlJc w:val="left"/>
      <w:pPr>
        <w:tabs>
          <w:tab w:val="num" w:pos="5760"/>
        </w:tabs>
        <w:ind w:left="5760" w:hanging="360"/>
      </w:pPr>
    </w:lvl>
    <w:lvl w:ilvl="8" w:tplc="2C3C6748" w:tentative="1">
      <w:start w:val="1"/>
      <w:numFmt w:val="lowerRoman"/>
      <w:lvlText w:val="%9."/>
      <w:lvlJc w:val="right"/>
      <w:pPr>
        <w:tabs>
          <w:tab w:val="num" w:pos="6480"/>
        </w:tabs>
        <w:ind w:left="6480" w:hanging="180"/>
      </w:pPr>
    </w:lvl>
  </w:abstractNum>
  <w:abstractNum w:abstractNumId="1">
    <w:nsid w:val="07F15CF5"/>
    <w:multiLevelType w:val="hybridMultilevel"/>
    <w:tmpl w:val="CE2C26FA"/>
    <w:lvl w:ilvl="0" w:tplc="FBCC6C82">
      <w:start w:val="1"/>
      <w:numFmt w:val="bullet"/>
      <w:lvlText w:val=""/>
      <w:lvlJc w:val="left"/>
      <w:pPr>
        <w:ind w:left="1185" w:hanging="480"/>
      </w:pPr>
      <w:rPr>
        <w:rFonts w:ascii="Wingdings" w:hAnsi="Wingdings" w:hint="default"/>
      </w:rPr>
    </w:lvl>
    <w:lvl w:ilvl="1" w:tplc="59464910" w:tentative="1">
      <w:start w:val="1"/>
      <w:numFmt w:val="bullet"/>
      <w:lvlText w:val=""/>
      <w:lvlJc w:val="left"/>
      <w:pPr>
        <w:ind w:left="1665" w:hanging="480"/>
      </w:pPr>
      <w:rPr>
        <w:rFonts w:ascii="Wingdings" w:hAnsi="Wingdings" w:hint="default"/>
      </w:rPr>
    </w:lvl>
    <w:lvl w:ilvl="2" w:tplc="3A86B81A" w:tentative="1">
      <w:start w:val="1"/>
      <w:numFmt w:val="bullet"/>
      <w:lvlText w:val=""/>
      <w:lvlJc w:val="left"/>
      <w:pPr>
        <w:ind w:left="2145" w:hanging="480"/>
      </w:pPr>
      <w:rPr>
        <w:rFonts w:ascii="Wingdings" w:hAnsi="Wingdings" w:hint="default"/>
      </w:rPr>
    </w:lvl>
    <w:lvl w:ilvl="3" w:tplc="2CC4CE04" w:tentative="1">
      <w:start w:val="1"/>
      <w:numFmt w:val="bullet"/>
      <w:lvlText w:val=""/>
      <w:lvlJc w:val="left"/>
      <w:pPr>
        <w:ind w:left="2625" w:hanging="480"/>
      </w:pPr>
      <w:rPr>
        <w:rFonts w:ascii="Wingdings" w:hAnsi="Wingdings" w:hint="default"/>
      </w:rPr>
    </w:lvl>
    <w:lvl w:ilvl="4" w:tplc="E37CD2C2" w:tentative="1">
      <w:start w:val="1"/>
      <w:numFmt w:val="bullet"/>
      <w:lvlText w:val=""/>
      <w:lvlJc w:val="left"/>
      <w:pPr>
        <w:ind w:left="3105" w:hanging="480"/>
      </w:pPr>
      <w:rPr>
        <w:rFonts w:ascii="Wingdings" w:hAnsi="Wingdings" w:hint="default"/>
      </w:rPr>
    </w:lvl>
    <w:lvl w:ilvl="5" w:tplc="D73A507C" w:tentative="1">
      <w:start w:val="1"/>
      <w:numFmt w:val="bullet"/>
      <w:lvlText w:val=""/>
      <w:lvlJc w:val="left"/>
      <w:pPr>
        <w:ind w:left="3585" w:hanging="480"/>
      </w:pPr>
      <w:rPr>
        <w:rFonts w:ascii="Wingdings" w:hAnsi="Wingdings" w:hint="default"/>
      </w:rPr>
    </w:lvl>
    <w:lvl w:ilvl="6" w:tplc="03D45AB4" w:tentative="1">
      <w:start w:val="1"/>
      <w:numFmt w:val="bullet"/>
      <w:lvlText w:val=""/>
      <w:lvlJc w:val="left"/>
      <w:pPr>
        <w:ind w:left="4065" w:hanging="480"/>
      </w:pPr>
      <w:rPr>
        <w:rFonts w:ascii="Wingdings" w:hAnsi="Wingdings" w:hint="default"/>
      </w:rPr>
    </w:lvl>
    <w:lvl w:ilvl="7" w:tplc="3F4468F0" w:tentative="1">
      <w:start w:val="1"/>
      <w:numFmt w:val="bullet"/>
      <w:lvlText w:val=""/>
      <w:lvlJc w:val="left"/>
      <w:pPr>
        <w:ind w:left="4545" w:hanging="480"/>
      </w:pPr>
      <w:rPr>
        <w:rFonts w:ascii="Wingdings" w:hAnsi="Wingdings" w:hint="default"/>
      </w:rPr>
    </w:lvl>
    <w:lvl w:ilvl="8" w:tplc="4C04BDAC" w:tentative="1">
      <w:start w:val="1"/>
      <w:numFmt w:val="bullet"/>
      <w:lvlText w:val=""/>
      <w:lvlJc w:val="left"/>
      <w:pPr>
        <w:ind w:left="5025" w:hanging="480"/>
      </w:pPr>
      <w:rPr>
        <w:rFonts w:ascii="Wingdings" w:hAnsi="Wingdings" w:hint="default"/>
      </w:rPr>
    </w:lvl>
  </w:abstractNum>
  <w:abstractNum w:abstractNumId="2">
    <w:nsid w:val="0A186F64"/>
    <w:multiLevelType w:val="hybridMultilevel"/>
    <w:tmpl w:val="9B5EE7DC"/>
    <w:lvl w:ilvl="0" w:tplc="0F34B4D6">
      <w:start w:val="1"/>
      <w:numFmt w:val="decimal"/>
      <w:lvlText w:val="(%1)"/>
      <w:lvlJc w:val="left"/>
      <w:pPr>
        <w:ind w:left="885" w:hanging="525"/>
      </w:pPr>
      <w:rPr>
        <w:rFonts w:hint="default"/>
      </w:rPr>
    </w:lvl>
    <w:lvl w:ilvl="1" w:tplc="100AA068" w:tentative="1">
      <w:start w:val="1"/>
      <w:numFmt w:val="lowerLetter"/>
      <w:lvlText w:val="%2."/>
      <w:lvlJc w:val="left"/>
      <w:pPr>
        <w:ind w:left="1440" w:hanging="360"/>
      </w:pPr>
    </w:lvl>
    <w:lvl w:ilvl="2" w:tplc="5ECAECA8" w:tentative="1">
      <w:start w:val="1"/>
      <w:numFmt w:val="lowerRoman"/>
      <w:lvlText w:val="%3."/>
      <w:lvlJc w:val="right"/>
      <w:pPr>
        <w:ind w:left="2160" w:hanging="180"/>
      </w:pPr>
    </w:lvl>
    <w:lvl w:ilvl="3" w:tplc="741AACD2" w:tentative="1">
      <w:start w:val="1"/>
      <w:numFmt w:val="decimal"/>
      <w:lvlText w:val="%4."/>
      <w:lvlJc w:val="left"/>
      <w:pPr>
        <w:ind w:left="2880" w:hanging="360"/>
      </w:pPr>
    </w:lvl>
    <w:lvl w:ilvl="4" w:tplc="7F208190" w:tentative="1">
      <w:start w:val="1"/>
      <w:numFmt w:val="lowerLetter"/>
      <w:lvlText w:val="%5."/>
      <w:lvlJc w:val="left"/>
      <w:pPr>
        <w:ind w:left="3600" w:hanging="360"/>
      </w:pPr>
    </w:lvl>
    <w:lvl w:ilvl="5" w:tplc="F4726C60" w:tentative="1">
      <w:start w:val="1"/>
      <w:numFmt w:val="lowerRoman"/>
      <w:lvlText w:val="%6."/>
      <w:lvlJc w:val="right"/>
      <w:pPr>
        <w:ind w:left="4320" w:hanging="180"/>
      </w:pPr>
    </w:lvl>
    <w:lvl w:ilvl="6" w:tplc="175A4850" w:tentative="1">
      <w:start w:val="1"/>
      <w:numFmt w:val="decimal"/>
      <w:lvlText w:val="%7."/>
      <w:lvlJc w:val="left"/>
      <w:pPr>
        <w:ind w:left="5040" w:hanging="360"/>
      </w:pPr>
    </w:lvl>
    <w:lvl w:ilvl="7" w:tplc="BA4EE344" w:tentative="1">
      <w:start w:val="1"/>
      <w:numFmt w:val="lowerLetter"/>
      <w:lvlText w:val="%8."/>
      <w:lvlJc w:val="left"/>
      <w:pPr>
        <w:ind w:left="5760" w:hanging="360"/>
      </w:pPr>
    </w:lvl>
    <w:lvl w:ilvl="8" w:tplc="6706B874" w:tentative="1">
      <w:start w:val="1"/>
      <w:numFmt w:val="lowerRoman"/>
      <w:lvlText w:val="%9."/>
      <w:lvlJc w:val="right"/>
      <w:pPr>
        <w:ind w:left="6480" w:hanging="180"/>
      </w:pPr>
    </w:lvl>
  </w:abstractNum>
  <w:abstractNum w:abstractNumId="3">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nsid w:val="13457257"/>
    <w:multiLevelType w:val="hybridMultilevel"/>
    <w:tmpl w:val="4A7CF590"/>
    <w:lvl w:ilvl="0" w:tplc="FAC05106">
      <w:start w:val="1"/>
      <w:numFmt w:val="lowerRoman"/>
      <w:lvlText w:val="(%1)"/>
      <w:lvlJc w:val="left"/>
      <w:pPr>
        <w:ind w:left="720" w:hanging="360"/>
      </w:pPr>
      <w:rPr>
        <w:rFonts w:hint="eastAsia"/>
      </w:rPr>
    </w:lvl>
    <w:lvl w:ilvl="1" w:tplc="A8AA0A06" w:tentative="1">
      <w:start w:val="1"/>
      <w:numFmt w:val="lowerLetter"/>
      <w:lvlText w:val="%2."/>
      <w:lvlJc w:val="left"/>
      <w:pPr>
        <w:ind w:left="1440" w:hanging="360"/>
      </w:pPr>
    </w:lvl>
    <w:lvl w:ilvl="2" w:tplc="067E84D4" w:tentative="1">
      <w:start w:val="1"/>
      <w:numFmt w:val="lowerRoman"/>
      <w:lvlText w:val="%3."/>
      <w:lvlJc w:val="right"/>
      <w:pPr>
        <w:ind w:left="2160" w:hanging="180"/>
      </w:pPr>
    </w:lvl>
    <w:lvl w:ilvl="3" w:tplc="415A7B58" w:tentative="1">
      <w:start w:val="1"/>
      <w:numFmt w:val="decimal"/>
      <w:lvlText w:val="%4."/>
      <w:lvlJc w:val="left"/>
      <w:pPr>
        <w:ind w:left="2880" w:hanging="360"/>
      </w:pPr>
    </w:lvl>
    <w:lvl w:ilvl="4" w:tplc="59D6CC40" w:tentative="1">
      <w:start w:val="1"/>
      <w:numFmt w:val="lowerLetter"/>
      <w:lvlText w:val="%5."/>
      <w:lvlJc w:val="left"/>
      <w:pPr>
        <w:ind w:left="3600" w:hanging="360"/>
      </w:pPr>
    </w:lvl>
    <w:lvl w:ilvl="5" w:tplc="46386348" w:tentative="1">
      <w:start w:val="1"/>
      <w:numFmt w:val="lowerRoman"/>
      <w:lvlText w:val="%6."/>
      <w:lvlJc w:val="right"/>
      <w:pPr>
        <w:ind w:left="4320" w:hanging="180"/>
      </w:pPr>
    </w:lvl>
    <w:lvl w:ilvl="6" w:tplc="5A12E6C4" w:tentative="1">
      <w:start w:val="1"/>
      <w:numFmt w:val="decimal"/>
      <w:lvlText w:val="%7."/>
      <w:lvlJc w:val="left"/>
      <w:pPr>
        <w:ind w:left="5040" w:hanging="360"/>
      </w:pPr>
    </w:lvl>
    <w:lvl w:ilvl="7" w:tplc="B4080738" w:tentative="1">
      <w:start w:val="1"/>
      <w:numFmt w:val="lowerLetter"/>
      <w:lvlText w:val="%8."/>
      <w:lvlJc w:val="left"/>
      <w:pPr>
        <w:ind w:left="5760" w:hanging="360"/>
      </w:pPr>
    </w:lvl>
    <w:lvl w:ilvl="8" w:tplc="41802EE8" w:tentative="1">
      <w:start w:val="1"/>
      <w:numFmt w:val="lowerRoman"/>
      <w:lvlText w:val="%9."/>
      <w:lvlJc w:val="right"/>
      <w:pPr>
        <w:ind w:left="6480" w:hanging="180"/>
      </w:pPr>
    </w:lvl>
  </w:abstractNum>
  <w:abstractNum w:abstractNumId="5">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4BD67C8"/>
    <w:multiLevelType w:val="hybridMultilevel"/>
    <w:tmpl w:val="60309594"/>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nsid w:val="358978BE"/>
    <w:multiLevelType w:val="hybridMultilevel"/>
    <w:tmpl w:val="5502B3FE"/>
    <w:lvl w:ilvl="0" w:tplc="727EE1EA">
      <w:start w:val="7"/>
      <w:numFmt w:val="decimal"/>
      <w:lvlText w:val="(%1)"/>
      <w:lvlJc w:val="left"/>
      <w:pPr>
        <w:ind w:left="360" w:hanging="360"/>
      </w:pPr>
    </w:lvl>
    <w:lvl w:ilvl="1" w:tplc="65166E3A">
      <w:start w:val="1"/>
      <w:numFmt w:val="ideographTraditional"/>
      <w:lvlText w:val="%2、"/>
      <w:lvlJc w:val="left"/>
      <w:pPr>
        <w:ind w:left="960" w:hanging="480"/>
      </w:pPr>
    </w:lvl>
    <w:lvl w:ilvl="2" w:tplc="33BAF19A">
      <w:start w:val="1"/>
      <w:numFmt w:val="lowerRoman"/>
      <w:lvlText w:val="%3."/>
      <w:lvlJc w:val="right"/>
      <w:pPr>
        <w:ind w:left="1440" w:hanging="480"/>
      </w:pPr>
    </w:lvl>
    <w:lvl w:ilvl="3" w:tplc="4C0CE63E">
      <w:start w:val="1"/>
      <w:numFmt w:val="decimal"/>
      <w:lvlText w:val="%4."/>
      <w:lvlJc w:val="left"/>
      <w:pPr>
        <w:ind w:left="1920" w:hanging="480"/>
      </w:pPr>
    </w:lvl>
    <w:lvl w:ilvl="4" w:tplc="77822A5A">
      <w:start w:val="1"/>
      <w:numFmt w:val="ideographTraditional"/>
      <w:lvlText w:val="%5、"/>
      <w:lvlJc w:val="left"/>
      <w:pPr>
        <w:ind w:left="2400" w:hanging="480"/>
      </w:pPr>
    </w:lvl>
    <w:lvl w:ilvl="5" w:tplc="101C774C">
      <w:start w:val="1"/>
      <w:numFmt w:val="lowerRoman"/>
      <w:lvlText w:val="%6."/>
      <w:lvlJc w:val="right"/>
      <w:pPr>
        <w:ind w:left="2880" w:hanging="480"/>
      </w:pPr>
    </w:lvl>
    <w:lvl w:ilvl="6" w:tplc="33DE5784">
      <w:start w:val="1"/>
      <w:numFmt w:val="decimal"/>
      <w:lvlText w:val="%7."/>
      <w:lvlJc w:val="left"/>
      <w:pPr>
        <w:ind w:left="3360" w:hanging="480"/>
      </w:pPr>
    </w:lvl>
    <w:lvl w:ilvl="7" w:tplc="E0D25CC8">
      <w:start w:val="1"/>
      <w:numFmt w:val="ideographTraditional"/>
      <w:lvlText w:val="%8、"/>
      <w:lvlJc w:val="left"/>
      <w:pPr>
        <w:ind w:left="3840" w:hanging="480"/>
      </w:pPr>
    </w:lvl>
    <w:lvl w:ilvl="8" w:tplc="BFB03DBA">
      <w:start w:val="1"/>
      <w:numFmt w:val="lowerRoman"/>
      <w:lvlText w:val="%9."/>
      <w:lvlJc w:val="right"/>
      <w:pPr>
        <w:ind w:left="4320" w:hanging="480"/>
      </w:pPr>
    </w:lvl>
  </w:abstractNum>
  <w:abstractNum w:abstractNumId="8">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10">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1">
    <w:nsid w:val="63421873"/>
    <w:multiLevelType w:val="hybridMultilevel"/>
    <w:tmpl w:val="9042D5CA"/>
    <w:lvl w:ilvl="0" w:tplc="D2545A70">
      <w:start w:val="1"/>
      <w:numFmt w:val="lowerRoman"/>
      <w:lvlText w:val="(%1)"/>
      <w:lvlJc w:val="left"/>
      <w:pPr>
        <w:ind w:left="720" w:hanging="720"/>
      </w:pPr>
      <w:rPr>
        <w:rFonts w:hint="default"/>
      </w:rPr>
    </w:lvl>
    <w:lvl w:ilvl="1" w:tplc="FBC415B0" w:tentative="1">
      <w:start w:val="1"/>
      <w:numFmt w:val="ideographTraditional"/>
      <w:lvlText w:val="%2、"/>
      <w:lvlJc w:val="left"/>
      <w:pPr>
        <w:ind w:left="960" w:hanging="480"/>
      </w:pPr>
    </w:lvl>
    <w:lvl w:ilvl="2" w:tplc="5FB2C610" w:tentative="1">
      <w:start w:val="1"/>
      <w:numFmt w:val="lowerRoman"/>
      <w:lvlText w:val="%3."/>
      <w:lvlJc w:val="right"/>
      <w:pPr>
        <w:ind w:left="1440" w:hanging="480"/>
      </w:pPr>
    </w:lvl>
    <w:lvl w:ilvl="3" w:tplc="DF986EF4" w:tentative="1">
      <w:start w:val="1"/>
      <w:numFmt w:val="decimal"/>
      <w:lvlText w:val="%4."/>
      <w:lvlJc w:val="left"/>
      <w:pPr>
        <w:ind w:left="1920" w:hanging="480"/>
      </w:pPr>
    </w:lvl>
    <w:lvl w:ilvl="4" w:tplc="ED5471AE" w:tentative="1">
      <w:start w:val="1"/>
      <w:numFmt w:val="ideographTraditional"/>
      <w:lvlText w:val="%5、"/>
      <w:lvlJc w:val="left"/>
      <w:pPr>
        <w:ind w:left="2400" w:hanging="480"/>
      </w:pPr>
    </w:lvl>
    <w:lvl w:ilvl="5" w:tplc="7C74DCBA" w:tentative="1">
      <w:start w:val="1"/>
      <w:numFmt w:val="lowerRoman"/>
      <w:lvlText w:val="%6."/>
      <w:lvlJc w:val="right"/>
      <w:pPr>
        <w:ind w:left="2880" w:hanging="480"/>
      </w:pPr>
    </w:lvl>
    <w:lvl w:ilvl="6" w:tplc="77464676" w:tentative="1">
      <w:start w:val="1"/>
      <w:numFmt w:val="decimal"/>
      <w:lvlText w:val="%7."/>
      <w:lvlJc w:val="left"/>
      <w:pPr>
        <w:ind w:left="3360" w:hanging="480"/>
      </w:pPr>
    </w:lvl>
    <w:lvl w:ilvl="7" w:tplc="779AF528" w:tentative="1">
      <w:start w:val="1"/>
      <w:numFmt w:val="ideographTraditional"/>
      <w:lvlText w:val="%8、"/>
      <w:lvlJc w:val="left"/>
      <w:pPr>
        <w:ind w:left="3840" w:hanging="480"/>
      </w:pPr>
    </w:lvl>
    <w:lvl w:ilvl="8" w:tplc="975AD170" w:tentative="1">
      <w:start w:val="1"/>
      <w:numFmt w:val="lowerRoman"/>
      <w:lvlText w:val="%9."/>
      <w:lvlJc w:val="right"/>
      <w:pPr>
        <w:ind w:left="4320" w:hanging="480"/>
      </w:pPr>
    </w:lvl>
  </w:abstractNum>
  <w:abstractNum w:abstractNumId="12">
    <w:nsid w:val="63BC6767"/>
    <w:multiLevelType w:val="hybridMultilevel"/>
    <w:tmpl w:val="2ACC5DDE"/>
    <w:lvl w:ilvl="0" w:tplc="FF3A041E">
      <w:start w:val="1"/>
      <w:numFmt w:val="bullet"/>
      <w:lvlText w:val=""/>
      <w:lvlJc w:val="left"/>
      <w:pPr>
        <w:ind w:left="720" w:hanging="360"/>
      </w:pPr>
      <w:rPr>
        <w:rFonts w:ascii="Symbol" w:hAnsi="Symbol" w:hint="default"/>
      </w:rPr>
    </w:lvl>
    <w:lvl w:ilvl="1" w:tplc="5D8AEFFE" w:tentative="1">
      <w:start w:val="1"/>
      <w:numFmt w:val="bullet"/>
      <w:lvlText w:val="o"/>
      <w:lvlJc w:val="left"/>
      <w:pPr>
        <w:ind w:left="1440" w:hanging="360"/>
      </w:pPr>
      <w:rPr>
        <w:rFonts w:ascii="Courier New" w:hAnsi="Courier New" w:cs="Courier New" w:hint="default"/>
      </w:rPr>
    </w:lvl>
    <w:lvl w:ilvl="2" w:tplc="A2E26948" w:tentative="1">
      <w:start w:val="1"/>
      <w:numFmt w:val="bullet"/>
      <w:lvlText w:val=""/>
      <w:lvlJc w:val="left"/>
      <w:pPr>
        <w:ind w:left="2160" w:hanging="360"/>
      </w:pPr>
      <w:rPr>
        <w:rFonts w:ascii="Wingdings" w:hAnsi="Wingdings" w:hint="default"/>
      </w:rPr>
    </w:lvl>
    <w:lvl w:ilvl="3" w:tplc="7018D322" w:tentative="1">
      <w:start w:val="1"/>
      <w:numFmt w:val="bullet"/>
      <w:lvlText w:val=""/>
      <w:lvlJc w:val="left"/>
      <w:pPr>
        <w:ind w:left="2880" w:hanging="360"/>
      </w:pPr>
      <w:rPr>
        <w:rFonts w:ascii="Symbol" w:hAnsi="Symbol" w:hint="default"/>
      </w:rPr>
    </w:lvl>
    <w:lvl w:ilvl="4" w:tplc="6AFA90EE" w:tentative="1">
      <w:start w:val="1"/>
      <w:numFmt w:val="bullet"/>
      <w:lvlText w:val="o"/>
      <w:lvlJc w:val="left"/>
      <w:pPr>
        <w:ind w:left="3600" w:hanging="360"/>
      </w:pPr>
      <w:rPr>
        <w:rFonts w:ascii="Courier New" w:hAnsi="Courier New" w:cs="Courier New" w:hint="default"/>
      </w:rPr>
    </w:lvl>
    <w:lvl w:ilvl="5" w:tplc="87AC5786" w:tentative="1">
      <w:start w:val="1"/>
      <w:numFmt w:val="bullet"/>
      <w:lvlText w:val=""/>
      <w:lvlJc w:val="left"/>
      <w:pPr>
        <w:ind w:left="4320" w:hanging="360"/>
      </w:pPr>
      <w:rPr>
        <w:rFonts w:ascii="Wingdings" w:hAnsi="Wingdings" w:hint="default"/>
      </w:rPr>
    </w:lvl>
    <w:lvl w:ilvl="6" w:tplc="132E4B44" w:tentative="1">
      <w:start w:val="1"/>
      <w:numFmt w:val="bullet"/>
      <w:lvlText w:val=""/>
      <w:lvlJc w:val="left"/>
      <w:pPr>
        <w:ind w:left="5040" w:hanging="360"/>
      </w:pPr>
      <w:rPr>
        <w:rFonts w:ascii="Symbol" w:hAnsi="Symbol" w:hint="default"/>
      </w:rPr>
    </w:lvl>
    <w:lvl w:ilvl="7" w:tplc="D20A6436" w:tentative="1">
      <w:start w:val="1"/>
      <w:numFmt w:val="bullet"/>
      <w:lvlText w:val="o"/>
      <w:lvlJc w:val="left"/>
      <w:pPr>
        <w:ind w:left="5760" w:hanging="360"/>
      </w:pPr>
      <w:rPr>
        <w:rFonts w:ascii="Courier New" w:hAnsi="Courier New" w:cs="Courier New" w:hint="default"/>
      </w:rPr>
    </w:lvl>
    <w:lvl w:ilvl="8" w:tplc="E626D974" w:tentative="1">
      <w:start w:val="1"/>
      <w:numFmt w:val="bullet"/>
      <w:lvlText w:val=""/>
      <w:lvlJc w:val="left"/>
      <w:pPr>
        <w:ind w:left="6480" w:hanging="360"/>
      </w:pPr>
      <w:rPr>
        <w:rFonts w:ascii="Wingdings" w:hAnsi="Wingdings" w:hint="default"/>
      </w:rPr>
    </w:lvl>
  </w:abstractNum>
  <w:abstractNum w:abstractNumId="13">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4">
    <w:nsid w:val="719824FB"/>
    <w:multiLevelType w:val="hybridMultilevel"/>
    <w:tmpl w:val="F9C24C8C"/>
    <w:lvl w:ilvl="0" w:tplc="F3B05D78">
      <w:start w:val="1"/>
      <w:numFmt w:val="decimal"/>
      <w:lvlText w:val="%1."/>
      <w:lvlJc w:val="left"/>
      <w:pPr>
        <w:tabs>
          <w:tab w:val="num" w:pos="360"/>
        </w:tabs>
        <w:ind w:left="360" w:hanging="360"/>
      </w:pPr>
      <w:rPr>
        <w:rFonts w:hint="eastAsia"/>
      </w:rPr>
    </w:lvl>
    <w:lvl w:ilvl="1" w:tplc="614E7D06" w:tentative="1">
      <w:start w:val="1"/>
      <w:numFmt w:val="lowerLetter"/>
      <w:lvlText w:val="%2."/>
      <w:lvlJc w:val="left"/>
      <w:pPr>
        <w:tabs>
          <w:tab w:val="num" w:pos="1440"/>
        </w:tabs>
        <w:ind w:left="1440" w:hanging="360"/>
      </w:pPr>
    </w:lvl>
    <w:lvl w:ilvl="2" w:tplc="EEC24E8E" w:tentative="1">
      <w:start w:val="1"/>
      <w:numFmt w:val="lowerRoman"/>
      <w:lvlText w:val="%3."/>
      <w:lvlJc w:val="right"/>
      <w:pPr>
        <w:tabs>
          <w:tab w:val="num" w:pos="2160"/>
        </w:tabs>
        <w:ind w:left="2160" w:hanging="180"/>
      </w:pPr>
    </w:lvl>
    <w:lvl w:ilvl="3" w:tplc="F710E2DC" w:tentative="1">
      <w:start w:val="1"/>
      <w:numFmt w:val="decimal"/>
      <w:lvlText w:val="%4."/>
      <w:lvlJc w:val="left"/>
      <w:pPr>
        <w:tabs>
          <w:tab w:val="num" w:pos="2880"/>
        </w:tabs>
        <w:ind w:left="2880" w:hanging="360"/>
      </w:pPr>
    </w:lvl>
    <w:lvl w:ilvl="4" w:tplc="C734A22A" w:tentative="1">
      <w:start w:val="1"/>
      <w:numFmt w:val="lowerLetter"/>
      <w:lvlText w:val="%5."/>
      <w:lvlJc w:val="left"/>
      <w:pPr>
        <w:tabs>
          <w:tab w:val="num" w:pos="3600"/>
        </w:tabs>
        <w:ind w:left="3600" w:hanging="360"/>
      </w:pPr>
    </w:lvl>
    <w:lvl w:ilvl="5" w:tplc="B72CAE46" w:tentative="1">
      <w:start w:val="1"/>
      <w:numFmt w:val="lowerRoman"/>
      <w:lvlText w:val="%6."/>
      <w:lvlJc w:val="right"/>
      <w:pPr>
        <w:tabs>
          <w:tab w:val="num" w:pos="4320"/>
        </w:tabs>
        <w:ind w:left="4320" w:hanging="180"/>
      </w:pPr>
    </w:lvl>
    <w:lvl w:ilvl="6" w:tplc="618E0CE4" w:tentative="1">
      <w:start w:val="1"/>
      <w:numFmt w:val="decimal"/>
      <w:lvlText w:val="%7."/>
      <w:lvlJc w:val="left"/>
      <w:pPr>
        <w:tabs>
          <w:tab w:val="num" w:pos="5040"/>
        </w:tabs>
        <w:ind w:left="5040" w:hanging="360"/>
      </w:pPr>
    </w:lvl>
    <w:lvl w:ilvl="7" w:tplc="CA2A4E2C" w:tentative="1">
      <w:start w:val="1"/>
      <w:numFmt w:val="lowerLetter"/>
      <w:lvlText w:val="%8."/>
      <w:lvlJc w:val="left"/>
      <w:pPr>
        <w:tabs>
          <w:tab w:val="num" w:pos="5760"/>
        </w:tabs>
        <w:ind w:left="5760" w:hanging="360"/>
      </w:pPr>
    </w:lvl>
    <w:lvl w:ilvl="8" w:tplc="70B8B8B0" w:tentative="1">
      <w:start w:val="1"/>
      <w:numFmt w:val="lowerRoman"/>
      <w:lvlText w:val="%9."/>
      <w:lvlJc w:val="right"/>
      <w:pPr>
        <w:tabs>
          <w:tab w:val="num" w:pos="6480"/>
        </w:tabs>
        <w:ind w:left="6480" w:hanging="180"/>
      </w:pPr>
    </w:lvl>
  </w:abstractNum>
  <w:abstractNum w:abstractNumId="15">
    <w:nsid w:val="7C9C425A"/>
    <w:multiLevelType w:val="hybridMultilevel"/>
    <w:tmpl w:val="5A1437AC"/>
    <w:lvl w:ilvl="0" w:tplc="D50CD132">
      <w:start w:val="1"/>
      <w:numFmt w:val="decimal"/>
      <w:lvlText w:val="%1."/>
      <w:lvlJc w:val="left"/>
      <w:pPr>
        <w:tabs>
          <w:tab w:val="num" w:pos="360"/>
        </w:tabs>
        <w:ind w:left="360" w:hanging="360"/>
      </w:pPr>
      <w:rPr>
        <w:rFonts w:hint="eastAsia"/>
      </w:rPr>
    </w:lvl>
    <w:lvl w:ilvl="1" w:tplc="05909D70" w:tentative="1">
      <w:start w:val="1"/>
      <w:numFmt w:val="lowerLetter"/>
      <w:lvlText w:val="%2."/>
      <w:lvlJc w:val="left"/>
      <w:pPr>
        <w:tabs>
          <w:tab w:val="num" w:pos="1440"/>
        </w:tabs>
        <w:ind w:left="1440" w:hanging="360"/>
      </w:pPr>
    </w:lvl>
    <w:lvl w:ilvl="2" w:tplc="4A1A3DDC" w:tentative="1">
      <w:start w:val="1"/>
      <w:numFmt w:val="lowerRoman"/>
      <w:lvlText w:val="%3."/>
      <w:lvlJc w:val="right"/>
      <w:pPr>
        <w:tabs>
          <w:tab w:val="num" w:pos="2160"/>
        </w:tabs>
        <w:ind w:left="2160" w:hanging="180"/>
      </w:pPr>
    </w:lvl>
    <w:lvl w:ilvl="3" w:tplc="74623E2C" w:tentative="1">
      <w:start w:val="1"/>
      <w:numFmt w:val="decimal"/>
      <w:lvlText w:val="%4."/>
      <w:lvlJc w:val="left"/>
      <w:pPr>
        <w:tabs>
          <w:tab w:val="num" w:pos="2880"/>
        </w:tabs>
        <w:ind w:left="2880" w:hanging="360"/>
      </w:pPr>
    </w:lvl>
    <w:lvl w:ilvl="4" w:tplc="722A3A1E" w:tentative="1">
      <w:start w:val="1"/>
      <w:numFmt w:val="lowerLetter"/>
      <w:lvlText w:val="%5."/>
      <w:lvlJc w:val="left"/>
      <w:pPr>
        <w:tabs>
          <w:tab w:val="num" w:pos="3600"/>
        </w:tabs>
        <w:ind w:left="3600" w:hanging="360"/>
      </w:pPr>
    </w:lvl>
    <w:lvl w:ilvl="5" w:tplc="013EEA92" w:tentative="1">
      <w:start w:val="1"/>
      <w:numFmt w:val="lowerRoman"/>
      <w:lvlText w:val="%6."/>
      <w:lvlJc w:val="right"/>
      <w:pPr>
        <w:tabs>
          <w:tab w:val="num" w:pos="4320"/>
        </w:tabs>
        <w:ind w:left="4320" w:hanging="180"/>
      </w:pPr>
    </w:lvl>
    <w:lvl w:ilvl="6" w:tplc="A16C2B0E" w:tentative="1">
      <w:start w:val="1"/>
      <w:numFmt w:val="decimal"/>
      <w:lvlText w:val="%7."/>
      <w:lvlJc w:val="left"/>
      <w:pPr>
        <w:tabs>
          <w:tab w:val="num" w:pos="5040"/>
        </w:tabs>
        <w:ind w:left="5040" w:hanging="360"/>
      </w:pPr>
    </w:lvl>
    <w:lvl w:ilvl="7" w:tplc="02246FFE" w:tentative="1">
      <w:start w:val="1"/>
      <w:numFmt w:val="lowerLetter"/>
      <w:lvlText w:val="%8."/>
      <w:lvlJc w:val="left"/>
      <w:pPr>
        <w:tabs>
          <w:tab w:val="num" w:pos="5760"/>
        </w:tabs>
        <w:ind w:left="5760" w:hanging="360"/>
      </w:pPr>
    </w:lvl>
    <w:lvl w:ilvl="8" w:tplc="F4DC4068"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3"/>
  </w:num>
  <w:num w:numId="4">
    <w:abstractNumId w:val="13"/>
  </w:num>
  <w:num w:numId="5">
    <w:abstractNumId w:val="8"/>
  </w:num>
  <w:num w:numId="6">
    <w:abstractNumId w:val="5"/>
  </w:num>
  <w:num w:numId="7">
    <w:abstractNumId w:val="14"/>
  </w:num>
  <w:num w:numId="8">
    <w:abstractNumId w:val="15"/>
  </w:num>
  <w:num w:numId="9">
    <w:abstractNumId w:val="0"/>
  </w:num>
  <w:num w:numId="10">
    <w:abstractNumId w:val="11"/>
  </w:num>
  <w:num w:numId="11">
    <w:abstractNumId w:val="1"/>
  </w:num>
  <w:num w:numId="1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4"/>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lientNumber" w:val="999984"/>
    <w:docVar w:name="DocIDAuthor" w:val="True"/>
    <w:docVar w:name="DocIDClientMatter" w:val="False"/>
    <w:docVar w:name="DocIDDate" w:val="True"/>
    <w:docVar w:name="DocIDFirstPageFooter" w:val="True"/>
    <w:docVar w:name="DocIDLibrary" w:val="True"/>
    <w:docVar w:name="DocIDTime" w:val="True"/>
    <w:docVar w:name="DocIDType" w:val="FirstPageOnly"/>
    <w:docVar w:name="DocIDTypist" w:val="False"/>
    <w:docVar w:name="LegacyDocIDRemoved" w:val="True"/>
    <w:docVar w:name="MatterNumber" w:val="10373"/>
  </w:docVars>
  <w:rsids>
    <w:rsidRoot w:val="00547565"/>
    <w:rsid w:val="0001718D"/>
    <w:rsid w:val="00072D13"/>
    <w:rsid w:val="000B4B79"/>
    <w:rsid w:val="000B4C24"/>
    <w:rsid w:val="000E1E5D"/>
    <w:rsid w:val="000E7DA9"/>
    <w:rsid w:val="00174D5B"/>
    <w:rsid w:val="00183EB7"/>
    <w:rsid w:val="001A3D96"/>
    <w:rsid w:val="001B36E4"/>
    <w:rsid w:val="001C02BF"/>
    <w:rsid w:val="00257DEE"/>
    <w:rsid w:val="002B406C"/>
    <w:rsid w:val="003409AB"/>
    <w:rsid w:val="003C4CEC"/>
    <w:rsid w:val="003C6148"/>
    <w:rsid w:val="003F098F"/>
    <w:rsid w:val="004306A8"/>
    <w:rsid w:val="00477DA5"/>
    <w:rsid w:val="0048350F"/>
    <w:rsid w:val="004A6CA9"/>
    <w:rsid w:val="004B62D8"/>
    <w:rsid w:val="004C6527"/>
    <w:rsid w:val="004F0F96"/>
    <w:rsid w:val="00547565"/>
    <w:rsid w:val="00587D82"/>
    <w:rsid w:val="00731FB9"/>
    <w:rsid w:val="007602B9"/>
    <w:rsid w:val="00770138"/>
    <w:rsid w:val="00794305"/>
    <w:rsid w:val="00797358"/>
    <w:rsid w:val="007F352D"/>
    <w:rsid w:val="00862F2E"/>
    <w:rsid w:val="00863AC1"/>
    <w:rsid w:val="008A3EFC"/>
    <w:rsid w:val="008A463A"/>
    <w:rsid w:val="008A6BBF"/>
    <w:rsid w:val="008B4ECC"/>
    <w:rsid w:val="00964F8A"/>
    <w:rsid w:val="00990DA0"/>
    <w:rsid w:val="00991755"/>
    <w:rsid w:val="00A02CA0"/>
    <w:rsid w:val="00A10CD6"/>
    <w:rsid w:val="00A1168D"/>
    <w:rsid w:val="00A12A53"/>
    <w:rsid w:val="00A8203E"/>
    <w:rsid w:val="00A9639F"/>
    <w:rsid w:val="00AF08EE"/>
    <w:rsid w:val="00B20046"/>
    <w:rsid w:val="00B435C3"/>
    <w:rsid w:val="00B51752"/>
    <w:rsid w:val="00B556C2"/>
    <w:rsid w:val="00BA0411"/>
    <w:rsid w:val="00BC32D8"/>
    <w:rsid w:val="00C30FFF"/>
    <w:rsid w:val="00C74A6E"/>
    <w:rsid w:val="00CB2DDF"/>
    <w:rsid w:val="00D05DDA"/>
    <w:rsid w:val="00D14FEC"/>
    <w:rsid w:val="00D20D11"/>
    <w:rsid w:val="00D445B6"/>
    <w:rsid w:val="00DA4E74"/>
    <w:rsid w:val="00DC53D2"/>
    <w:rsid w:val="00DD0D28"/>
    <w:rsid w:val="00DE48BF"/>
    <w:rsid w:val="00E427F3"/>
    <w:rsid w:val="00E62800"/>
    <w:rsid w:val="00E97F8F"/>
    <w:rsid w:val="00F131E8"/>
    <w:rsid w:val="00F85FC8"/>
    <w:rsid w:val="00F914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paragraph" w:styleId="Heading1">
    <w:name w:val="heading 1"/>
    <w:basedOn w:val="Normal"/>
    <w:qFormat/>
    <w:pPr>
      <w:widowControl/>
      <w:spacing w:before="100" w:beforeAutospacing="1" w:after="100" w:afterAutospacing="1"/>
      <w:outlineLvl w:val="0"/>
    </w:pPr>
    <w:rPr>
      <w:b/>
      <w:bCs/>
      <w:kern w:val="36"/>
      <w:sz w:val="48"/>
      <w:szCs w:val="48"/>
      <w:lang w:bidi="th-TH"/>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tabs>
        <w:tab w:val="num" w:pos="450"/>
      </w:tabs>
      <w:ind w:left="450" w:hanging="450"/>
      <w:jc w:val="right"/>
      <w:outlineLvl w:val="2"/>
    </w:pPr>
    <w:rPr>
      <w:b/>
      <w:kern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
    <w:name w:val="Char1 Char Char"/>
    <w:basedOn w:val="Normal"/>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
    <w:pPr>
      <w:spacing w:line="160" w:lineRule="atLeast"/>
    </w:pPr>
    <w:rPr>
      <w:color w:val="auto"/>
    </w:rPr>
  </w:style>
  <w:style w:type="paragraph" w:customStyle="1" w:styleId="a">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0">
    <w:name w:val="ô˛µ˘ß_ß¬"/>
    <w:basedOn w:val="a"/>
    <w:pPr>
      <w:jc w:val="left"/>
    </w:pPr>
    <w:rPr>
      <w:color w:val="auto"/>
      <w:sz w:val="20"/>
      <w:szCs w:val="20"/>
    </w:rPr>
  </w:style>
  <w:style w:type="paragraph" w:customStyle="1" w:styleId="D0">
    <w:name w:val="_∆∫ñ√D"/>
    <w:basedOn w:val="a"/>
    <w:rPr>
      <w:rFonts w:ascii="TimesNewRomanPS Bold" w:hAnsi="TimesNewRomanPS Bold" w:cs="TimesNewRomanPS Bold"/>
      <w:color w:val="auto"/>
      <w:sz w:val="26"/>
      <w:szCs w:val="26"/>
    </w:rPr>
  </w:style>
  <w:style w:type="paragraph" w:customStyle="1" w:styleId="DD">
    <w:name w:val="ïD∫ñ√D"/>
    <w:basedOn w:val="a"/>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pPr>
    <w:rPr>
      <w:kern w:val="0"/>
    </w:rPr>
  </w:style>
  <w:style w:type="character" w:styleId="Hyperlink">
    <w:name w:val="Hyperlink"/>
    <w:rPr>
      <w:color w:val="0000FF"/>
      <w:u w:val="single"/>
    </w:rPr>
  </w:style>
  <w:style w:type="paragraph" w:styleId="BodyTextIndent3">
    <w:name w:val="Body Text Indent 3"/>
    <w:basedOn w:val="Normal"/>
    <w:pPr>
      <w:widowControl/>
      <w:ind w:left="705" w:hanging="360"/>
    </w:pPr>
    <w:rPr>
      <w:rFonts w:cs="Courier New"/>
      <w:kern w:val="0"/>
      <w:sz w:val="20"/>
      <w:szCs w:val="20"/>
      <w:lang w:bidi="hi-IN"/>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0">
    <w:name w:val="Heading3"/>
    <w:basedOn w:val="Normal"/>
    <w:rPr>
      <w:b/>
      <w:sz w:val="28"/>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Normal"/>
    <w:pPr>
      <w:ind w:left="720"/>
      <w:jc w:val="both"/>
    </w:pPr>
    <w:rPr>
      <w:rFonts w:ascii="CG Times (W1)" w:hAnsi="CG Times (W1)"/>
      <w:kern w:val="0"/>
      <w:szCs w:val="20"/>
      <w:lang w:eastAsia="en-US"/>
    </w:rPr>
  </w:style>
  <w:style w:type="character" w:customStyle="1" w:styleId="verdblack13b">
    <w:name w:val="verd_black13b"/>
    <w:basedOn w:val="DefaultParagraphFont"/>
  </w:style>
  <w:style w:type="character" w:customStyle="1" w:styleId="verdgrey13b">
    <w:name w:val="verd_grey13b"/>
    <w:basedOn w:val="DefaultParagraphFont"/>
  </w:style>
  <w:style w:type="character" w:customStyle="1" w:styleId="verdblack12">
    <w:name w:val="verd_black12"/>
    <w:basedOn w:val="DefaultParagraphFont"/>
  </w:style>
  <w:style w:type="character" w:styleId="Strong">
    <w:name w:val="Strong"/>
    <w:qFormat/>
    <w:rPr>
      <w:b/>
      <w:bCs/>
    </w:rPr>
  </w:style>
  <w:style w:type="paragraph" w:styleId="PlainText">
    <w:name w:val="Plain Text"/>
    <w:basedOn w:val="Normal"/>
    <w:pPr>
      <w:widowControl/>
    </w:pPr>
    <w:rPr>
      <w:rFonts w:ascii="Courier New" w:hAnsi="Courier New"/>
      <w:kern w:val="0"/>
      <w:sz w:val="20"/>
      <w:szCs w:val="20"/>
      <w:lang w:bidi="th-TH"/>
    </w:rPr>
  </w:style>
  <w:style w:type="paragraph" w:styleId="NormalIndent">
    <w:name w:val="Normal Indent"/>
    <w:basedOn w:val="Normal"/>
    <w:pPr>
      <w:ind w:left="480"/>
    </w:pPr>
    <w:rPr>
      <w:szCs w:val="20"/>
    </w:rPr>
  </w:style>
  <w:style w:type="paragraph" w:customStyle="1" w:styleId="CharCharCharCharCharCharChar">
    <w:name w:val="字元 字元 字元 Char 字元 字元 Char Char Char Char Char Char"/>
    <w:basedOn w:val="Normal"/>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BodyText">
    <w:name w:val="Body Text"/>
    <w:basedOn w:val="Normal"/>
    <w:pPr>
      <w:spacing w:after="120"/>
    </w:pPr>
  </w:style>
  <w:style w:type="paragraph" w:customStyle="1" w:styleId="a1">
    <w:name w:val="字元 字元"/>
    <w:basedOn w:val="Normal"/>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Normal"/>
    <w:next w:val="BodyText"/>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Normal"/>
    <w:next w:val="BodyText2"/>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BodyText2">
    <w:name w:val="Body Text 2"/>
    <w:basedOn w:val="Normal"/>
    <w:pPr>
      <w:spacing w:after="120" w:line="480" w:lineRule="auto"/>
    </w:pPr>
  </w:style>
  <w:style w:type="paragraph" w:customStyle="1" w:styleId="ListAlpha3">
    <w:name w:val="List Alpha 3"/>
    <w:basedOn w:val="Normal"/>
    <w:next w:val="BodyText3"/>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BodyText3">
    <w:name w:val="Body Text 3"/>
    <w:basedOn w:val="Normal"/>
    <w:pPr>
      <w:spacing w:after="120"/>
    </w:pPr>
    <w:rPr>
      <w:sz w:val="16"/>
      <w:szCs w:val="16"/>
    </w:rPr>
  </w:style>
  <w:style w:type="paragraph" w:customStyle="1" w:styleId="ListRoman1">
    <w:name w:val="List Roman 1"/>
    <w:basedOn w:val="Normal"/>
    <w:next w:val="BodyText"/>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Normal"/>
    <w:next w:val="BodyText2"/>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Normal"/>
    <w:next w:val="BodyText3"/>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BalloonText">
    <w:name w:val="Balloon Text"/>
    <w:basedOn w:val="Normal"/>
    <w:link w:val="BalloonTextChar"/>
    <w:uiPriority w:val="99"/>
    <w:semiHidden/>
    <w:unhideWhenUsed/>
    <w:rsid w:val="00DE7FF7"/>
    <w:rPr>
      <w:rFonts w:ascii="Cambria" w:hAnsi="Cambria"/>
      <w:sz w:val="16"/>
      <w:szCs w:val="16"/>
    </w:rPr>
  </w:style>
  <w:style w:type="character" w:customStyle="1" w:styleId="BalloonTextChar">
    <w:name w:val="Balloon Text Char"/>
    <w:link w:val="BalloonText"/>
    <w:uiPriority w:val="99"/>
    <w:semiHidden/>
    <w:rsid w:val="00DE7FF7"/>
    <w:rPr>
      <w:rFonts w:ascii="Cambria" w:eastAsia="新細明體" w:hAnsi="Cambria" w:cs="Times New Roman"/>
      <w:kern w:val="2"/>
      <w:sz w:val="16"/>
      <w:szCs w:val="16"/>
    </w:rPr>
  </w:style>
  <w:style w:type="paragraph" w:styleId="ListParagraph">
    <w:name w:val="List Paragraph"/>
    <w:basedOn w:val="Normal"/>
    <w:uiPriority w:val="34"/>
    <w:qFormat/>
    <w:rsid w:val="00B53743"/>
    <w:pPr>
      <w:ind w:leftChars="200" w:left="480"/>
    </w:pPr>
  </w:style>
  <w:style w:type="character" w:customStyle="1" w:styleId="DocID">
    <w:name w:val="DocID"/>
    <w:rsid w:val="00BD2FFF"/>
    <w:rPr>
      <w:rFonts w:ascii="Arial" w:hAnsi="Arial" w:cs="Arial"/>
      <w:b w:val="0"/>
      <w:i w:val="0"/>
      <w:caps w:val="0"/>
      <w:vanish w:val="0"/>
      <w:color w:val="000000"/>
      <w:sz w:val="1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paragraph" w:styleId="Heading1">
    <w:name w:val="heading 1"/>
    <w:basedOn w:val="Normal"/>
    <w:qFormat/>
    <w:pPr>
      <w:widowControl/>
      <w:spacing w:before="100" w:beforeAutospacing="1" w:after="100" w:afterAutospacing="1"/>
      <w:outlineLvl w:val="0"/>
    </w:pPr>
    <w:rPr>
      <w:b/>
      <w:bCs/>
      <w:kern w:val="36"/>
      <w:sz w:val="48"/>
      <w:szCs w:val="48"/>
      <w:lang w:bidi="th-TH"/>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tabs>
        <w:tab w:val="num" w:pos="450"/>
      </w:tabs>
      <w:ind w:left="450" w:hanging="450"/>
      <w:jc w:val="right"/>
      <w:outlineLvl w:val="2"/>
    </w:pPr>
    <w:rPr>
      <w:b/>
      <w:kern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
    <w:name w:val="Char1 Char Char"/>
    <w:basedOn w:val="Normal"/>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
    <w:pPr>
      <w:spacing w:line="160" w:lineRule="atLeast"/>
    </w:pPr>
    <w:rPr>
      <w:color w:val="auto"/>
    </w:rPr>
  </w:style>
  <w:style w:type="paragraph" w:customStyle="1" w:styleId="a">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0">
    <w:name w:val="ô˛µ˘ß_ß¬"/>
    <w:basedOn w:val="a"/>
    <w:pPr>
      <w:jc w:val="left"/>
    </w:pPr>
    <w:rPr>
      <w:color w:val="auto"/>
      <w:sz w:val="20"/>
      <w:szCs w:val="20"/>
    </w:rPr>
  </w:style>
  <w:style w:type="paragraph" w:customStyle="1" w:styleId="D0">
    <w:name w:val="_∆∫ñ√D"/>
    <w:basedOn w:val="a"/>
    <w:rPr>
      <w:rFonts w:ascii="TimesNewRomanPS Bold" w:hAnsi="TimesNewRomanPS Bold" w:cs="TimesNewRomanPS Bold"/>
      <w:color w:val="auto"/>
      <w:sz w:val="26"/>
      <w:szCs w:val="26"/>
    </w:rPr>
  </w:style>
  <w:style w:type="paragraph" w:customStyle="1" w:styleId="DD">
    <w:name w:val="ïD∫ñ√D"/>
    <w:basedOn w:val="a"/>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pPr>
    <w:rPr>
      <w:kern w:val="0"/>
    </w:rPr>
  </w:style>
  <w:style w:type="character" w:styleId="Hyperlink">
    <w:name w:val="Hyperlink"/>
    <w:rPr>
      <w:color w:val="0000FF"/>
      <w:u w:val="single"/>
    </w:rPr>
  </w:style>
  <w:style w:type="paragraph" w:styleId="BodyTextIndent3">
    <w:name w:val="Body Text Indent 3"/>
    <w:basedOn w:val="Normal"/>
    <w:pPr>
      <w:widowControl/>
      <w:ind w:left="705" w:hanging="360"/>
    </w:pPr>
    <w:rPr>
      <w:rFonts w:cs="Courier New"/>
      <w:kern w:val="0"/>
      <w:sz w:val="20"/>
      <w:szCs w:val="20"/>
      <w:lang w:bidi="hi-IN"/>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0">
    <w:name w:val="Heading3"/>
    <w:basedOn w:val="Normal"/>
    <w:rPr>
      <w:b/>
      <w:sz w:val="28"/>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Normal"/>
    <w:pPr>
      <w:ind w:left="720"/>
      <w:jc w:val="both"/>
    </w:pPr>
    <w:rPr>
      <w:rFonts w:ascii="CG Times (W1)" w:hAnsi="CG Times (W1)"/>
      <w:kern w:val="0"/>
      <w:szCs w:val="20"/>
      <w:lang w:eastAsia="en-US"/>
    </w:rPr>
  </w:style>
  <w:style w:type="character" w:customStyle="1" w:styleId="verdblack13b">
    <w:name w:val="verd_black13b"/>
    <w:basedOn w:val="DefaultParagraphFont"/>
  </w:style>
  <w:style w:type="character" w:customStyle="1" w:styleId="verdgrey13b">
    <w:name w:val="verd_grey13b"/>
    <w:basedOn w:val="DefaultParagraphFont"/>
  </w:style>
  <w:style w:type="character" w:customStyle="1" w:styleId="verdblack12">
    <w:name w:val="verd_black12"/>
    <w:basedOn w:val="DefaultParagraphFont"/>
  </w:style>
  <w:style w:type="character" w:styleId="Strong">
    <w:name w:val="Strong"/>
    <w:qFormat/>
    <w:rPr>
      <w:b/>
      <w:bCs/>
    </w:rPr>
  </w:style>
  <w:style w:type="paragraph" w:styleId="PlainText">
    <w:name w:val="Plain Text"/>
    <w:basedOn w:val="Normal"/>
    <w:pPr>
      <w:widowControl/>
    </w:pPr>
    <w:rPr>
      <w:rFonts w:ascii="Courier New" w:hAnsi="Courier New"/>
      <w:kern w:val="0"/>
      <w:sz w:val="20"/>
      <w:szCs w:val="20"/>
      <w:lang w:bidi="th-TH"/>
    </w:rPr>
  </w:style>
  <w:style w:type="paragraph" w:styleId="NormalIndent">
    <w:name w:val="Normal Indent"/>
    <w:basedOn w:val="Normal"/>
    <w:pPr>
      <w:ind w:left="480"/>
    </w:pPr>
    <w:rPr>
      <w:szCs w:val="20"/>
    </w:rPr>
  </w:style>
  <w:style w:type="paragraph" w:customStyle="1" w:styleId="CharCharCharCharCharCharChar">
    <w:name w:val="字元 字元 字元 Char 字元 字元 Char Char Char Char Char Char"/>
    <w:basedOn w:val="Normal"/>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BodyText">
    <w:name w:val="Body Text"/>
    <w:basedOn w:val="Normal"/>
    <w:pPr>
      <w:spacing w:after="120"/>
    </w:pPr>
  </w:style>
  <w:style w:type="paragraph" w:customStyle="1" w:styleId="a1">
    <w:name w:val="字元 字元"/>
    <w:basedOn w:val="Normal"/>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Normal"/>
    <w:next w:val="BodyText"/>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Normal"/>
    <w:next w:val="BodyText2"/>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BodyText2">
    <w:name w:val="Body Text 2"/>
    <w:basedOn w:val="Normal"/>
    <w:pPr>
      <w:spacing w:after="120" w:line="480" w:lineRule="auto"/>
    </w:pPr>
  </w:style>
  <w:style w:type="paragraph" w:customStyle="1" w:styleId="ListAlpha3">
    <w:name w:val="List Alpha 3"/>
    <w:basedOn w:val="Normal"/>
    <w:next w:val="BodyText3"/>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BodyText3">
    <w:name w:val="Body Text 3"/>
    <w:basedOn w:val="Normal"/>
    <w:pPr>
      <w:spacing w:after="120"/>
    </w:pPr>
    <w:rPr>
      <w:sz w:val="16"/>
      <w:szCs w:val="16"/>
    </w:rPr>
  </w:style>
  <w:style w:type="paragraph" w:customStyle="1" w:styleId="ListRoman1">
    <w:name w:val="List Roman 1"/>
    <w:basedOn w:val="Normal"/>
    <w:next w:val="BodyText"/>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Normal"/>
    <w:next w:val="BodyText2"/>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Normal"/>
    <w:next w:val="BodyText3"/>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BalloonText">
    <w:name w:val="Balloon Text"/>
    <w:basedOn w:val="Normal"/>
    <w:link w:val="BalloonTextChar"/>
    <w:uiPriority w:val="99"/>
    <w:semiHidden/>
    <w:unhideWhenUsed/>
    <w:rsid w:val="00DE7FF7"/>
    <w:rPr>
      <w:rFonts w:ascii="Cambria" w:hAnsi="Cambria"/>
      <w:sz w:val="16"/>
      <w:szCs w:val="16"/>
    </w:rPr>
  </w:style>
  <w:style w:type="character" w:customStyle="1" w:styleId="BalloonTextChar">
    <w:name w:val="Balloon Text Char"/>
    <w:link w:val="BalloonText"/>
    <w:uiPriority w:val="99"/>
    <w:semiHidden/>
    <w:rsid w:val="00DE7FF7"/>
    <w:rPr>
      <w:rFonts w:ascii="Cambria" w:eastAsia="新細明體" w:hAnsi="Cambria" w:cs="Times New Roman"/>
      <w:kern w:val="2"/>
      <w:sz w:val="16"/>
      <w:szCs w:val="16"/>
    </w:rPr>
  </w:style>
  <w:style w:type="paragraph" w:styleId="ListParagraph">
    <w:name w:val="List Paragraph"/>
    <w:basedOn w:val="Normal"/>
    <w:uiPriority w:val="34"/>
    <w:qFormat/>
    <w:rsid w:val="00B53743"/>
    <w:pPr>
      <w:ind w:leftChars="200" w:left="480"/>
    </w:pPr>
  </w:style>
  <w:style w:type="character" w:customStyle="1" w:styleId="DocID">
    <w:name w:val="DocID"/>
    <w:rsid w:val="00BD2FFF"/>
    <w:rPr>
      <w:rFonts w:ascii="Arial" w:hAnsi="Arial" w:cs="Arial"/>
      <w:b w:val="0"/>
      <w:i w:val="0"/>
      <w:caps w:val="0"/>
      <w:vanish w:val="0"/>
      <w:color w:val="000000"/>
      <w:sz w:val="1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42624-5812-45ED-A504-92A977CC001C}">
  <ds:schemaRefs>
    <ds:schemaRef ds:uri="http://schemas.microsoft.com/office/2006/metadata/longProperties"/>
  </ds:schemaRefs>
</ds:datastoreItem>
</file>

<file path=customXml/itemProps2.xml><?xml version="1.0" encoding="utf-8"?>
<ds:datastoreItem xmlns:ds="http://schemas.openxmlformats.org/officeDocument/2006/customXml" ds:itemID="{9859B3AD-D8ED-45D6-AC64-FBE2A6BB802A}">
  <ds:schemaRefs>
    <ds:schemaRef ds:uri="http://schemas.microsoft.com/sharepoint/v3/contenttype/forms"/>
  </ds:schemaRefs>
</ds:datastoreItem>
</file>

<file path=customXml/itemProps3.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C0F4749-C832-4EBE-8A0A-0D2E88B7A4E2}">
  <ds:schemaRef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www.w3.org/XML/1998/namespace"/>
  </ds:schemaRefs>
</ds:datastoreItem>
</file>

<file path=customXml/itemProps5.xml><?xml version="1.0" encoding="utf-8"?>
<ds:datastoreItem xmlns:ds="http://schemas.openxmlformats.org/officeDocument/2006/customXml" ds:itemID="{DA4F3CE4-CE10-4AD0-ABF1-8E59F723D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1890</Words>
  <Characters>10776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dc:creator>
  <cp:lastModifiedBy>Pauline Cheung</cp:lastModifiedBy>
  <cp:revision>2</cp:revision>
  <cp:lastPrinted>1900-12-31T16:00:00Z</cp:lastPrinted>
  <dcterms:created xsi:type="dcterms:W3CDTF">2020-05-04T08:33:00Z</dcterms:created>
  <dcterms:modified xsi:type="dcterms:W3CDTF">2020-05-04T08:33:00Z</dcterms:modified>
</cp:coreProperties>
</file>